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jc w:val="right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2E6EC1">
        <w:rPr>
          <w:rFonts w:eastAsia="Calibri"/>
          <w:b/>
          <w:sz w:val="24"/>
          <w:szCs w:val="24"/>
          <w:lang w:eastAsia="en-US"/>
        </w:rPr>
        <w:t>ЗАОЧНОЕ ОБУЧЕНИЕ</w:t>
      </w:r>
    </w:p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E6EC1">
        <w:rPr>
          <w:rFonts w:eastAsia="Calibri"/>
          <w:b/>
          <w:sz w:val="24"/>
          <w:szCs w:val="24"/>
          <w:lang w:eastAsia="en-US"/>
        </w:rPr>
        <w:t>ЭКОНОМИКА ФИРМЫ</w:t>
      </w:r>
    </w:p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E6EC1">
        <w:rPr>
          <w:rFonts w:eastAsia="Calibri"/>
          <w:b/>
          <w:sz w:val="24"/>
          <w:szCs w:val="24"/>
          <w:lang w:eastAsia="en-US"/>
        </w:rPr>
        <w:t xml:space="preserve">4 курс </w:t>
      </w:r>
    </w:p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rPr>
          <w:rFonts w:eastAsia="Calibri"/>
          <w:b/>
          <w:sz w:val="24"/>
          <w:szCs w:val="24"/>
          <w:lang w:eastAsia="en-US"/>
        </w:rPr>
      </w:pPr>
      <w:r w:rsidRPr="002E6EC1">
        <w:rPr>
          <w:rFonts w:eastAsia="Calibri"/>
          <w:b/>
          <w:sz w:val="24"/>
          <w:szCs w:val="24"/>
          <w:lang w:eastAsia="en-US"/>
        </w:rPr>
        <w:t>Дата занятия: 19.03.20</w:t>
      </w:r>
    </w:p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rPr>
          <w:rFonts w:eastAsia="Calibri"/>
          <w:b/>
          <w:sz w:val="24"/>
          <w:szCs w:val="24"/>
          <w:lang w:eastAsia="en-US"/>
        </w:rPr>
      </w:pPr>
      <w:r w:rsidRPr="002E6EC1">
        <w:rPr>
          <w:rFonts w:eastAsia="Calibri"/>
          <w:b/>
          <w:sz w:val="24"/>
          <w:szCs w:val="24"/>
          <w:lang w:eastAsia="en-US"/>
        </w:rPr>
        <w:t>Тема занятия: «Основные фонды фирмы. Оборотные средства фирмы»</w:t>
      </w:r>
    </w:p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2E6EC1" w:rsidRDefault="002E6EC1" w:rsidP="002E6EC1">
      <w:pPr>
        <w:widowControl/>
        <w:autoSpaceDE/>
        <w:autoSpaceDN/>
        <w:adjustRightInd/>
        <w:spacing w:line="259" w:lineRule="auto"/>
        <w:ind w:firstLine="0"/>
        <w:rPr>
          <w:rFonts w:eastAsia="Calibri"/>
          <w:b/>
          <w:sz w:val="24"/>
          <w:szCs w:val="24"/>
          <w:lang w:eastAsia="en-US"/>
        </w:rPr>
      </w:pPr>
      <w:r w:rsidRPr="002E6EC1">
        <w:rPr>
          <w:rFonts w:eastAsia="Calibri"/>
          <w:b/>
          <w:sz w:val="24"/>
          <w:szCs w:val="24"/>
          <w:lang w:eastAsia="en-US"/>
        </w:rPr>
        <w:t>Лабораторная работа (4 ч)</w:t>
      </w:r>
    </w:p>
    <w:p w:rsidR="002E6EC1" w:rsidRDefault="002E6EC1" w:rsidP="002E6EC1">
      <w:pPr>
        <w:widowControl/>
        <w:autoSpaceDE/>
        <w:autoSpaceDN/>
        <w:adjustRightInd/>
        <w:spacing w:line="259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2E6EC1" w:rsidRDefault="002E6EC1" w:rsidP="002E6EC1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2E6EC1" w:rsidRDefault="002E6EC1" w:rsidP="002E6EC1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Лабораторная работа №1 </w:t>
      </w:r>
    </w:p>
    <w:p w:rsidR="002E6EC1" w:rsidRDefault="002E6EC1" w:rsidP="002E6EC1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«Расчет и анализ использования основных производственных фондов»</w:t>
      </w:r>
    </w:p>
    <w:p w:rsidR="002E6EC1" w:rsidRPr="002E6EC1" w:rsidRDefault="002E6EC1" w:rsidP="002E6EC1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(2 ч)</w:t>
      </w:r>
    </w:p>
    <w:p w:rsidR="002E6EC1" w:rsidRDefault="002E6EC1" w:rsidP="005E634A">
      <w:pPr>
        <w:spacing w:line="240" w:lineRule="auto"/>
        <w:ind w:firstLine="0"/>
        <w:jc w:val="center"/>
        <w:rPr>
          <w:b/>
          <w:smallCaps/>
          <w:sz w:val="26"/>
          <w:szCs w:val="26"/>
        </w:rPr>
      </w:pPr>
    </w:p>
    <w:p w:rsidR="002E6EC1" w:rsidRDefault="002E6EC1" w:rsidP="005E634A">
      <w:pPr>
        <w:spacing w:line="240" w:lineRule="auto"/>
        <w:ind w:firstLine="0"/>
        <w:jc w:val="center"/>
        <w:rPr>
          <w:b/>
          <w:smallCaps/>
          <w:sz w:val="26"/>
          <w:szCs w:val="26"/>
        </w:rPr>
      </w:pPr>
    </w:p>
    <w:p w:rsidR="000F319C" w:rsidRPr="00CE77E6" w:rsidRDefault="00F71BF3" w:rsidP="00990101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sym w:font="Symbol" w:char="F049"/>
      </w:r>
      <w:r>
        <w:rPr>
          <w:b/>
          <w:sz w:val="26"/>
          <w:szCs w:val="26"/>
        </w:rPr>
        <w:t xml:space="preserve">. </w:t>
      </w:r>
      <w:r w:rsidR="000F319C" w:rsidRPr="00CE77E6">
        <w:rPr>
          <w:b/>
          <w:sz w:val="26"/>
          <w:szCs w:val="26"/>
        </w:rPr>
        <w:t>Цель работы</w:t>
      </w:r>
    </w:p>
    <w:p w:rsidR="004C13BF" w:rsidRPr="00CE77E6" w:rsidRDefault="004C13BF" w:rsidP="00990101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Целью лабораторной работы является закрепление знаний сту</w:t>
      </w:r>
      <w:r w:rsidRPr="00CE77E6">
        <w:rPr>
          <w:sz w:val="26"/>
          <w:szCs w:val="26"/>
        </w:rPr>
        <w:softHyphen/>
        <w:t>дентов и получ</w:t>
      </w:r>
      <w:r w:rsidRPr="00CE77E6">
        <w:rPr>
          <w:sz w:val="26"/>
          <w:szCs w:val="26"/>
        </w:rPr>
        <w:t>е</w:t>
      </w:r>
      <w:r w:rsidRPr="00CE77E6">
        <w:rPr>
          <w:sz w:val="26"/>
          <w:szCs w:val="26"/>
        </w:rPr>
        <w:t>ние ими практических навыков по расчету и анали</w:t>
      </w:r>
      <w:r w:rsidRPr="00CE77E6">
        <w:rPr>
          <w:sz w:val="26"/>
          <w:szCs w:val="26"/>
        </w:rPr>
        <w:softHyphen/>
        <w:t>зу показателей формирования и эффективного использования основ</w:t>
      </w:r>
      <w:r w:rsidRPr="00CE77E6">
        <w:rPr>
          <w:sz w:val="26"/>
          <w:szCs w:val="26"/>
        </w:rPr>
        <w:softHyphen/>
        <w:t>ных произво</w:t>
      </w:r>
      <w:r w:rsidRPr="00CE77E6">
        <w:rPr>
          <w:sz w:val="26"/>
          <w:szCs w:val="26"/>
        </w:rPr>
        <w:t>д</w:t>
      </w:r>
      <w:r w:rsidRPr="00CE77E6">
        <w:rPr>
          <w:sz w:val="26"/>
          <w:szCs w:val="26"/>
        </w:rPr>
        <w:t>ственных фондов</w:t>
      </w:r>
      <w:r w:rsidR="0010402C" w:rsidRPr="00CE77E6">
        <w:rPr>
          <w:sz w:val="26"/>
          <w:szCs w:val="26"/>
        </w:rPr>
        <w:t>.</w:t>
      </w:r>
    </w:p>
    <w:p w:rsidR="000F319C" w:rsidRPr="00CE77E6" w:rsidRDefault="00F71BF3" w:rsidP="00A85E6B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sym w:font="Symbol" w:char="F049"/>
      </w:r>
      <w:r>
        <w:rPr>
          <w:b/>
          <w:sz w:val="26"/>
          <w:szCs w:val="26"/>
        </w:rPr>
        <w:sym w:font="Symbol" w:char="F049"/>
      </w:r>
      <w:r>
        <w:rPr>
          <w:b/>
          <w:sz w:val="26"/>
          <w:szCs w:val="26"/>
        </w:rPr>
        <w:t xml:space="preserve">. </w:t>
      </w:r>
      <w:r w:rsidR="000F319C" w:rsidRPr="00CE77E6">
        <w:rPr>
          <w:b/>
          <w:sz w:val="26"/>
          <w:szCs w:val="26"/>
        </w:rPr>
        <w:t>Содержание работы</w:t>
      </w:r>
    </w:p>
    <w:p w:rsidR="0010402C" w:rsidRPr="00CE77E6" w:rsidRDefault="0010402C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Лабораторная работа состоит из комплекса </w:t>
      </w:r>
      <w:r w:rsidR="00A70584" w:rsidRPr="00CE77E6">
        <w:rPr>
          <w:sz w:val="26"/>
          <w:szCs w:val="26"/>
        </w:rPr>
        <w:t>э</w:t>
      </w:r>
      <w:r w:rsidRPr="00CE77E6">
        <w:rPr>
          <w:sz w:val="26"/>
          <w:szCs w:val="26"/>
        </w:rPr>
        <w:t>кономических показателей, св</w:t>
      </w:r>
      <w:r w:rsidRPr="00CE77E6">
        <w:rPr>
          <w:sz w:val="26"/>
          <w:szCs w:val="26"/>
        </w:rPr>
        <w:t>я</w:t>
      </w:r>
      <w:r w:rsidRPr="00CE77E6">
        <w:rPr>
          <w:sz w:val="26"/>
          <w:szCs w:val="26"/>
        </w:rPr>
        <w:t>занных с формированием основных фондов и их эффективным использован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t>ем.</w:t>
      </w:r>
    </w:p>
    <w:p w:rsidR="0010402C" w:rsidRPr="00CE77E6" w:rsidRDefault="0010402C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Каждый студент получает исходные данные для решения варианта лаборато</w:t>
      </w:r>
      <w:r w:rsidRPr="00CE77E6">
        <w:rPr>
          <w:sz w:val="26"/>
          <w:szCs w:val="26"/>
        </w:rPr>
        <w:t>р</w:t>
      </w:r>
      <w:r w:rsidRPr="00CE77E6">
        <w:rPr>
          <w:sz w:val="26"/>
          <w:szCs w:val="26"/>
        </w:rPr>
        <w:t>ной работы. Работа должна выполняться в той пос</w:t>
      </w:r>
      <w:r w:rsidRPr="00CE77E6">
        <w:rPr>
          <w:sz w:val="26"/>
          <w:szCs w:val="26"/>
        </w:rPr>
        <w:softHyphen/>
        <w:t>ледовательности, которая дана в мет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дических  указаниях.</w:t>
      </w:r>
    </w:p>
    <w:p w:rsidR="00A711ED" w:rsidRPr="005237F6" w:rsidRDefault="00F71BF3" w:rsidP="00A85E6B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sym w:font="Symbol" w:char="F049"/>
      </w:r>
      <w:r>
        <w:rPr>
          <w:b/>
          <w:sz w:val="26"/>
          <w:szCs w:val="26"/>
        </w:rPr>
        <w:sym w:font="Symbol" w:char="F049"/>
      </w:r>
      <w:r>
        <w:rPr>
          <w:b/>
          <w:sz w:val="26"/>
          <w:szCs w:val="26"/>
        </w:rPr>
        <w:sym w:font="Symbol" w:char="F049"/>
      </w:r>
      <w:r>
        <w:rPr>
          <w:b/>
          <w:sz w:val="26"/>
          <w:szCs w:val="26"/>
        </w:rPr>
        <w:t>. Краткое теоретическое введение</w:t>
      </w:r>
    </w:p>
    <w:p w:rsidR="002E4BCB" w:rsidRPr="00CE77E6" w:rsidRDefault="002E4BCB" w:rsidP="00A85E6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Вещественную основу основных фондов составляют</w:t>
      </w:r>
      <w:r w:rsidRPr="00CE77E6">
        <w:rPr>
          <w:i/>
          <w:sz w:val="26"/>
          <w:szCs w:val="26"/>
        </w:rPr>
        <w:t xml:space="preserve"> </w:t>
      </w:r>
      <w:r w:rsidRPr="00CE77E6">
        <w:rPr>
          <w:sz w:val="26"/>
          <w:szCs w:val="26"/>
        </w:rPr>
        <w:t>средства труда</w:t>
      </w:r>
      <w:r w:rsidRPr="00CE77E6">
        <w:rPr>
          <w:b/>
          <w:sz w:val="26"/>
          <w:szCs w:val="26"/>
        </w:rPr>
        <w:t xml:space="preserve">, </w:t>
      </w:r>
      <w:r w:rsidRPr="00CE77E6">
        <w:rPr>
          <w:sz w:val="26"/>
          <w:szCs w:val="26"/>
        </w:rPr>
        <w:t>а вещес</w:t>
      </w:r>
      <w:r w:rsidRPr="00CE77E6">
        <w:rPr>
          <w:sz w:val="26"/>
          <w:szCs w:val="26"/>
        </w:rPr>
        <w:t>т</w:t>
      </w:r>
      <w:r w:rsidRPr="00CE77E6">
        <w:rPr>
          <w:sz w:val="26"/>
          <w:szCs w:val="26"/>
        </w:rPr>
        <w:t>венную основу оборотных фондов – пре</w:t>
      </w:r>
      <w:r w:rsidRPr="00CE77E6">
        <w:rPr>
          <w:sz w:val="26"/>
          <w:szCs w:val="26"/>
        </w:rPr>
        <w:t>д</w:t>
      </w:r>
      <w:r w:rsidRPr="00CE77E6">
        <w:rPr>
          <w:sz w:val="26"/>
          <w:szCs w:val="26"/>
        </w:rPr>
        <w:t>меты труда.</w:t>
      </w:r>
    </w:p>
    <w:p w:rsidR="002E4BCB" w:rsidRPr="00CE77E6" w:rsidRDefault="002E4BCB" w:rsidP="00A85E6B">
      <w:pPr>
        <w:spacing w:line="360" w:lineRule="auto"/>
        <w:ind w:firstLine="709"/>
        <w:jc w:val="both"/>
        <w:rPr>
          <w:spacing w:val="-2"/>
          <w:sz w:val="26"/>
          <w:szCs w:val="26"/>
        </w:rPr>
      </w:pPr>
      <w:r w:rsidRPr="00CE77E6">
        <w:rPr>
          <w:spacing w:val="-2"/>
          <w:sz w:val="26"/>
          <w:szCs w:val="26"/>
        </w:rPr>
        <w:t>Средства труда – это машины, оборудование, здания, сооружения, транспортные средства и т.д. Предметы труда – это сырье, мат</w:t>
      </w:r>
      <w:r w:rsidRPr="00CE77E6">
        <w:rPr>
          <w:spacing w:val="-2"/>
          <w:sz w:val="26"/>
          <w:szCs w:val="26"/>
        </w:rPr>
        <w:t>е</w:t>
      </w:r>
      <w:r w:rsidRPr="00CE77E6">
        <w:rPr>
          <w:spacing w:val="-2"/>
          <w:sz w:val="26"/>
          <w:szCs w:val="26"/>
        </w:rPr>
        <w:t>риалы, топливо, электроэнергия т.д. Средства труда и предметы труда в совокупности составляют  средства производства, которые участвуют в создании стоимости продукции, но характер их участия разл</w:t>
      </w:r>
      <w:r w:rsidRPr="00CE77E6">
        <w:rPr>
          <w:spacing w:val="-2"/>
          <w:sz w:val="26"/>
          <w:szCs w:val="26"/>
        </w:rPr>
        <w:t>и</w:t>
      </w:r>
      <w:r w:rsidRPr="00CE77E6">
        <w:rPr>
          <w:spacing w:val="-2"/>
          <w:sz w:val="26"/>
          <w:szCs w:val="26"/>
        </w:rPr>
        <w:t>чен.</w:t>
      </w:r>
    </w:p>
    <w:p w:rsidR="00A70584" w:rsidRPr="00CE77E6" w:rsidRDefault="002E4BCB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5E634A">
        <w:rPr>
          <w:i/>
          <w:sz w:val="26"/>
          <w:szCs w:val="26"/>
        </w:rPr>
        <w:t>Основные фонды</w:t>
      </w:r>
      <w:r w:rsidRPr="00CE77E6">
        <w:rPr>
          <w:b/>
          <w:sz w:val="26"/>
          <w:szCs w:val="26"/>
        </w:rPr>
        <w:t xml:space="preserve"> </w:t>
      </w:r>
      <w:r w:rsidRPr="00CE77E6">
        <w:rPr>
          <w:sz w:val="26"/>
          <w:szCs w:val="26"/>
        </w:rPr>
        <w:t>– это выраженная в денежной форме стоимость средств труда, которые многократно участвуют в производс</w:t>
      </w:r>
      <w:r w:rsidRPr="00CE77E6">
        <w:rPr>
          <w:sz w:val="26"/>
          <w:szCs w:val="26"/>
        </w:rPr>
        <w:t>т</w:t>
      </w:r>
      <w:r w:rsidRPr="00CE77E6">
        <w:rPr>
          <w:sz w:val="26"/>
          <w:szCs w:val="26"/>
        </w:rPr>
        <w:t>венном процессе, сохраняют при этом свою натуральную форму, и  постепенно переносят свою стоимость на изготовля</w:t>
      </w:r>
      <w:r w:rsidRPr="00CE77E6">
        <w:rPr>
          <w:sz w:val="26"/>
          <w:szCs w:val="26"/>
        </w:rPr>
        <w:t>е</w:t>
      </w:r>
      <w:r w:rsidRPr="00CE77E6">
        <w:rPr>
          <w:sz w:val="26"/>
          <w:szCs w:val="26"/>
        </w:rPr>
        <w:t>мую проду</w:t>
      </w:r>
      <w:r w:rsidRPr="00CE77E6">
        <w:rPr>
          <w:sz w:val="26"/>
          <w:szCs w:val="26"/>
        </w:rPr>
        <w:t>к</w:t>
      </w:r>
      <w:r w:rsidRPr="00CE77E6">
        <w:rPr>
          <w:sz w:val="26"/>
          <w:szCs w:val="26"/>
        </w:rPr>
        <w:t>цию</w:t>
      </w:r>
    </w:p>
    <w:p w:rsidR="003148CE" w:rsidRPr="00CE77E6" w:rsidRDefault="003148CE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lastRenderedPageBreak/>
        <w:t>Основные фонды предприятий в соответствии со своим назначением подразд</w:t>
      </w:r>
      <w:r w:rsidRPr="00CE77E6">
        <w:rPr>
          <w:sz w:val="26"/>
          <w:szCs w:val="26"/>
        </w:rPr>
        <w:t>е</w:t>
      </w:r>
      <w:r w:rsidRPr="00CE77E6">
        <w:rPr>
          <w:sz w:val="26"/>
          <w:szCs w:val="26"/>
        </w:rPr>
        <w:t xml:space="preserve">ляются </w:t>
      </w:r>
      <w:r w:rsidRPr="00CE77E6">
        <w:rPr>
          <w:i/>
          <w:sz w:val="26"/>
          <w:szCs w:val="26"/>
        </w:rPr>
        <w:t>на производственны) и непроизводственные фонды</w:t>
      </w:r>
      <w:r w:rsidRPr="00CE77E6">
        <w:rPr>
          <w:sz w:val="26"/>
          <w:szCs w:val="26"/>
        </w:rPr>
        <w:t>.</w:t>
      </w:r>
      <w:r w:rsidR="005E634A">
        <w:rPr>
          <w:sz w:val="26"/>
          <w:szCs w:val="26"/>
        </w:rPr>
        <w:t xml:space="preserve"> </w:t>
      </w:r>
      <w:r w:rsidRPr="00CE77E6">
        <w:rPr>
          <w:i/>
          <w:sz w:val="26"/>
          <w:szCs w:val="26"/>
        </w:rPr>
        <w:t>К  производственным фондам</w:t>
      </w:r>
      <w:r w:rsidRPr="00CE77E6">
        <w:rPr>
          <w:sz w:val="26"/>
          <w:szCs w:val="26"/>
        </w:rPr>
        <w:t xml:space="preserve">  относятся все средства труда, которые участвуют в производственном пр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цессе, создают условия для его осуществления, служат для хранения  и перемещения предметов труда и продуктов труда.</w:t>
      </w:r>
      <w:r w:rsidR="005E634A">
        <w:rPr>
          <w:sz w:val="26"/>
          <w:szCs w:val="26"/>
        </w:rPr>
        <w:t xml:space="preserve"> </w:t>
      </w:r>
      <w:r w:rsidRPr="00CE77E6">
        <w:rPr>
          <w:sz w:val="26"/>
          <w:szCs w:val="26"/>
        </w:rPr>
        <w:t xml:space="preserve">К </w:t>
      </w:r>
      <w:r w:rsidRPr="00CE77E6">
        <w:rPr>
          <w:i/>
          <w:sz w:val="26"/>
          <w:szCs w:val="26"/>
        </w:rPr>
        <w:t>непроизводственным основным фондам</w:t>
      </w:r>
      <w:r w:rsidRPr="00CE77E6">
        <w:rPr>
          <w:sz w:val="26"/>
          <w:szCs w:val="26"/>
        </w:rPr>
        <w:t xml:space="preserve"> отн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сятся числящиеся на балансе предприятия здания, сооружения и другие объекты сельского хозяйства, строител</w:t>
      </w:r>
      <w:r w:rsidRPr="00CE77E6">
        <w:rPr>
          <w:sz w:val="26"/>
          <w:szCs w:val="26"/>
        </w:rPr>
        <w:t>ь</w:t>
      </w:r>
      <w:r w:rsidRPr="00CE77E6">
        <w:rPr>
          <w:sz w:val="26"/>
          <w:szCs w:val="26"/>
        </w:rPr>
        <w:t>ных, торговых организаций, жилищно-коммунального хозяйства, просвещения, здр</w:t>
      </w:r>
      <w:r w:rsidRPr="00CE77E6">
        <w:rPr>
          <w:sz w:val="26"/>
          <w:szCs w:val="26"/>
        </w:rPr>
        <w:t>а</w:t>
      </w:r>
      <w:r w:rsidRPr="00CE77E6">
        <w:rPr>
          <w:sz w:val="26"/>
          <w:szCs w:val="26"/>
        </w:rPr>
        <w:t>воохранения, культуры и др.</w:t>
      </w:r>
    </w:p>
    <w:p w:rsidR="00B34208" w:rsidRPr="00CE77E6" w:rsidRDefault="003F1AAB" w:rsidP="00A85E6B">
      <w:pPr>
        <w:spacing w:line="360" w:lineRule="auto"/>
        <w:ind w:firstLine="709"/>
        <w:jc w:val="both"/>
        <w:rPr>
          <w:spacing w:val="-2"/>
          <w:sz w:val="26"/>
          <w:szCs w:val="26"/>
        </w:rPr>
      </w:pPr>
      <w:r w:rsidRPr="00CE77E6">
        <w:rPr>
          <w:i/>
          <w:spacing w:val="-2"/>
          <w:sz w:val="26"/>
          <w:szCs w:val="26"/>
        </w:rPr>
        <w:t xml:space="preserve">В зависимости от роли  в процессе производства ОФ делятся </w:t>
      </w:r>
      <w:r w:rsidRPr="00CE77E6">
        <w:rPr>
          <w:spacing w:val="-2"/>
          <w:sz w:val="26"/>
          <w:szCs w:val="26"/>
        </w:rPr>
        <w:t xml:space="preserve"> на активную и пассивную части.</w:t>
      </w:r>
      <w:r w:rsidR="00B34208" w:rsidRPr="00CE77E6">
        <w:rPr>
          <w:spacing w:val="-2"/>
          <w:sz w:val="26"/>
          <w:szCs w:val="26"/>
        </w:rPr>
        <w:t xml:space="preserve"> К элементам </w:t>
      </w:r>
      <w:r w:rsidR="00B34208" w:rsidRPr="00CE77E6">
        <w:rPr>
          <w:i/>
          <w:spacing w:val="-2"/>
          <w:sz w:val="26"/>
          <w:szCs w:val="26"/>
        </w:rPr>
        <w:t>Активной части</w:t>
      </w:r>
      <w:r w:rsidR="00B34208" w:rsidRPr="00CE77E6">
        <w:rPr>
          <w:spacing w:val="-2"/>
          <w:sz w:val="26"/>
          <w:szCs w:val="26"/>
        </w:rPr>
        <w:t xml:space="preserve"> о</w:t>
      </w:r>
      <w:r w:rsidR="00B34208" w:rsidRPr="00CE77E6">
        <w:rPr>
          <w:spacing w:val="-2"/>
          <w:sz w:val="26"/>
          <w:szCs w:val="26"/>
        </w:rPr>
        <w:t>т</w:t>
      </w:r>
      <w:r w:rsidR="00B34208" w:rsidRPr="00CE77E6">
        <w:rPr>
          <w:spacing w:val="-2"/>
          <w:sz w:val="26"/>
          <w:szCs w:val="26"/>
        </w:rPr>
        <w:t>носятся машины и оборудование, а также другие средства труда, используемые для осуществления технологических пр</w:t>
      </w:r>
      <w:r w:rsidR="00B34208" w:rsidRPr="00CE77E6">
        <w:rPr>
          <w:spacing w:val="-2"/>
          <w:sz w:val="26"/>
          <w:szCs w:val="26"/>
        </w:rPr>
        <w:t>о</w:t>
      </w:r>
      <w:r w:rsidR="00B34208" w:rsidRPr="00CE77E6">
        <w:rPr>
          <w:spacing w:val="-2"/>
          <w:sz w:val="26"/>
          <w:szCs w:val="26"/>
        </w:rPr>
        <w:t>цессов и перемещения предметов труда и продукции, – транспортные средства, инс</w:t>
      </w:r>
      <w:r w:rsidR="00B34208" w:rsidRPr="00CE77E6">
        <w:rPr>
          <w:spacing w:val="-2"/>
          <w:sz w:val="26"/>
          <w:szCs w:val="26"/>
        </w:rPr>
        <w:t>т</w:t>
      </w:r>
      <w:r w:rsidR="00B34208" w:rsidRPr="00CE77E6">
        <w:rPr>
          <w:spacing w:val="-2"/>
          <w:sz w:val="26"/>
          <w:szCs w:val="26"/>
        </w:rPr>
        <w:t xml:space="preserve">румент. </w:t>
      </w:r>
      <w:r w:rsidR="00B34208" w:rsidRPr="00CE77E6">
        <w:rPr>
          <w:i/>
          <w:spacing w:val="-2"/>
          <w:sz w:val="26"/>
          <w:szCs w:val="26"/>
        </w:rPr>
        <w:t>Пассивная часть</w:t>
      </w:r>
      <w:r w:rsidR="00B34208" w:rsidRPr="00CE77E6">
        <w:rPr>
          <w:spacing w:val="-2"/>
          <w:sz w:val="26"/>
          <w:szCs w:val="26"/>
        </w:rPr>
        <w:t xml:space="preserve"> основных фондов включает в себя сре</w:t>
      </w:r>
      <w:r w:rsidR="00B34208" w:rsidRPr="00CE77E6">
        <w:rPr>
          <w:spacing w:val="-2"/>
          <w:sz w:val="26"/>
          <w:szCs w:val="26"/>
        </w:rPr>
        <w:t>д</w:t>
      </w:r>
      <w:r w:rsidR="00B34208" w:rsidRPr="00CE77E6">
        <w:rPr>
          <w:spacing w:val="-2"/>
          <w:sz w:val="26"/>
          <w:szCs w:val="26"/>
        </w:rPr>
        <w:t>ства труда, которые создают необходимые условия для протекания производственного процесса, не оказ</w:t>
      </w:r>
      <w:r w:rsidR="00B34208" w:rsidRPr="00CE77E6">
        <w:rPr>
          <w:spacing w:val="-2"/>
          <w:sz w:val="26"/>
          <w:szCs w:val="26"/>
        </w:rPr>
        <w:t>ы</w:t>
      </w:r>
      <w:r w:rsidR="00B34208" w:rsidRPr="00CE77E6">
        <w:rPr>
          <w:spacing w:val="-2"/>
          <w:sz w:val="26"/>
          <w:szCs w:val="26"/>
        </w:rPr>
        <w:t>вая непосредственного воздействия на предмет труда (т.е. здания, сооружения, перед</w:t>
      </w:r>
      <w:r w:rsidR="00B34208" w:rsidRPr="00CE77E6">
        <w:rPr>
          <w:spacing w:val="-2"/>
          <w:sz w:val="26"/>
          <w:szCs w:val="26"/>
        </w:rPr>
        <w:t>а</w:t>
      </w:r>
      <w:r w:rsidR="00B34208" w:rsidRPr="00CE77E6">
        <w:rPr>
          <w:spacing w:val="-2"/>
          <w:sz w:val="26"/>
          <w:szCs w:val="26"/>
        </w:rPr>
        <w:t>то</w:t>
      </w:r>
      <w:r w:rsidR="00B34208" w:rsidRPr="00CE77E6">
        <w:rPr>
          <w:spacing w:val="-2"/>
          <w:sz w:val="26"/>
          <w:szCs w:val="26"/>
        </w:rPr>
        <w:t>ч</w:t>
      </w:r>
      <w:r w:rsidR="00B34208" w:rsidRPr="00CE77E6">
        <w:rPr>
          <w:spacing w:val="-2"/>
          <w:sz w:val="26"/>
          <w:szCs w:val="26"/>
        </w:rPr>
        <w:t>ные устройства).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pacing w:val="-4"/>
          <w:sz w:val="26"/>
          <w:szCs w:val="26"/>
        </w:rPr>
        <w:t>Соотношение различных групп основных фондов в общей их стоимости, выр</w:t>
      </w:r>
      <w:r w:rsidRPr="00CE77E6">
        <w:rPr>
          <w:spacing w:val="-4"/>
          <w:sz w:val="26"/>
          <w:szCs w:val="26"/>
        </w:rPr>
        <w:t>а</w:t>
      </w:r>
      <w:r w:rsidRPr="00CE77E6">
        <w:rPr>
          <w:spacing w:val="-4"/>
          <w:sz w:val="26"/>
          <w:szCs w:val="26"/>
        </w:rPr>
        <w:t xml:space="preserve">женное в процентах, составляет </w:t>
      </w:r>
      <w:r w:rsidRPr="00CE77E6">
        <w:rPr>
          <w:bCs/>
          <w:i/>
          <w:spacing w:val="-4"/>
          <w:sz w:val="26"/>
          <w:szCs w:val="26"/>
        </w:rPr>
        <w:t xml:space="preserve">структуру основных производственных фондов. </w:t>
      </w:r>
      <w:r w:rsidRPr="00CE77E6">
        <w:rPr>
          <w:spacing w:val="-4"/>
          <w:sz w:val="26"/>
          <w:szCs w:val="26"/>
        </w:rPr>
        <w:t>Стру</w:t>
      </w:r>
      <w:r w:rsidRPr="00CE77E6">
        <w:rPr>
          <w:spacing w:val="-4"/>
          <w:sz w:val="26"/>
          <w:szCs w:val="26"/>
        </w:rPr>
        <w:t>к</w:t>
      </w:r>
      <w:r w:rsidRPr="00CE77E6">
        <w:rPr>
          <w:spacing w:val="-4"/>
          <w:sz w:val="26"/>
          <w:szCs w:val="26"/>
        </w:rPr>
        <w:t>тура основных фондов зависит от  размера предприятия;  технического уровня предпр</w:t>
      </w:r>
      <w:r w:rsidRPr="00CE77E6">
        <w:rPr>
          <w:spacing w:val="-4"/>
          <w:sz w:val="26"/>
          <w:szCs w:val="26"/>
        </w:rPr>
        <w:t>и</w:t>
      </w:r>
      <w:r w:rsidRPr="00CE77E6">
        <w:rPr>
          <w:spacing w:val="-4"/>
          <w:sz w:val="26"/>
          <w:szCs w:val="26"/>
        </w:rPr>
        <w:t>ятия; географического размещения предприятия</w:t>
      </w:r>
      <w:r w:rsidRPr="00CE77E6">
        <w:rPr>
          <w:b/>
          <w:spacing w:val="-4"/>
          <w:sz w:val="26"/>
          <w:szCs w:val="26"/>
        </w:rPr>
        <w:t xml:space="preserve">. </w:t>
      </w:r>
      <w:r w:rsidRPr="00CE77E6">
        <w:rPr>
          <w:sz w:val="26"/>
          <w:szCs w:val="26"/>
        </w:rPr>
        <w:t>Прогрессивность структуры ОПФ о</w:t>
      </w:r>
      <w:r w:rsidRPr="00CE77E6">
        <w:rPr>
          <w:sz w:val="26"/>
          <w:szCs w:val="26"/>
        </w:rPr>
        <w:t>п</w:t>
      </w:r>
      <w:r w:rsidRPr="00CE77E6">
        <w:rPr>
          <w:sz w:val="26"/>
          <w:szCs w:val="26"/>
        </w:rPr>
        <w:t>ределяется долей активной части.</w:t>
      </w:r>
      <w:r w:rsidR="005B7CB2" w:rsidRPr="00CE77E6">
        <w:rPr>
          <w:sz w:val="26"/>
          <w:szCs w:val="26"/>
        </w:rPr>
        <w:t xml:space="preserve"> Если доля активной части основных фондов пр</w:t>
      </w:r>
      <w:r w:rsidR="005B7CB2" w:rsidRPr="00CE77E6">
        <w:rPr>
          <w:sz w:val="26"/>
          <w:szCs w:val="26"/>
        </w:rPr>
        <w:t>е</w:t>
      </w:r>
      <w:r w:rsidR="005B7CB2" w:rsidRPr="00CE77E6">
        <w:rPr>
          <w:sz w:val="26"/>
          <w:szCs w:val="26"/>
        </w:rPr>
        <w:t>вышает 50%, то структура считается пр</w:t>
      </w:r>
      <w:r w:rsidR="005B7CB2" w:rsidRPr="00CE77E6">
        <w:rPr>
          <w:sz w:val="26"/>
          <w:szCs w:val="26"/>
        </w:rPr>
        <w:t>о</w:t>
      </w:r>
      <w:r w:rsidR="005B7CB2" w:rsidRPr="00CE77E6">
        <w:rPr>
          <w:sz w:val="26"/>
          <w:szCs w:val="26"/>
        </w:rPr>
        <w:t>грессивной.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Учет основных фондов производится в соответствии с их классификацией и структурой в натуральных  показателях и денежном выражении.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Исходными документами для учета основных фондов в натуральном выра</w:t>
      </w:r>
      <w:r w:rsidRPr="00CE77E6">
        <w:rPr>
          <w:sz w:val="26"/>
          <w:szCs w:val="26"/>
        </w:rPr>
        <w:softHyphen/>
        <w:t>жении является паспорт оборудования, рабочих мест, предприятия. В паспорте пр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t>водится подробная техническая характеристика: год ввода в эксплуатацию, мо</w:t>
      </w:r>
      <w:r w:rsidRPr="00CE77E6">
        <w:rPr>
          <w:sz w:val="26"/>
          <w:szCs w:val="26"/>
        </w:rPr>
        <w:t>щ</w:t>
      </w:r>
      <w:r w:rsidRPr="00CE77E6">
        <w:rPr>
          <w:sz w:val="26"/>
          <w:szCs w:val="26"/>
        </w:rPr>
        <w:t>ность, степень изноше</w:t>
      </w:r>
      <w:r w:rsidRPr="00CE77E6">
        <w:rPr>
          <w:sz w:val="26"/>
          <w:szCs w:val="26"/>
        </w:rPr>
        <w:t>н</w:t>
      </w:r>
      <w:r w:rsidRPr="00CE77E6">
        <w:rPr>
          <w:sz w:val="26"/>
          <w:szCs w:val="26"/>
        </w:rPr>
        <w:t xml:space="preserve">ности и т.д. 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Денежная оценка ОФ производится по </w:t>
      </w:r>
      <w:r w:rsidRPr="00CE77E6">
        <w:rPr>
          <w:i/>
          <w:smallCaps/>
          <w:sz w:val="26"/>
          <w:szCs w:val="26"/>
        </w:rPr>
        <w:t xml:space="preserve"> </w:t>
      </w:r>
      <w:r w:rsidRPr="00CE77E6">
        <w:rPr>
          <w:i/>
          <w:sz w:val="26"/>
          <w:szCs w:val="26"/>
        </w:rPr>
        <w:t>первоначальной,  восстановительной и остаточной</w:t>
      </w:r>
      <w:r w:rsidRPr="00CE77E6">
        <w:rPr>
          <w:sz w:val="26"/>
          <w:szCs w:val="26"/>
        </w:rPr>
        <w:t xml:space="preserve"> стоимости о</w:t>
      </w:r>
      <w:r w:rsidRPr="00CE77E6">
        <w:rPr>
          <w:sz w:val="26"/>
          <w:szCs w:val="26"/>
        </w:rPr>
        <w:t>с</w:t>
      </w:r>
      <w:r w:rsidRPr="00CE77E6">
        <w:rPr>
          <w:sz w:val="26"/>
          <w:szCs w:val="26"/>
        </w:rPr>
        <w:t>новных средств.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bCs/>
          <w:i/>
          <w:sz w:val="26"/>
          <w:szCs w:val="26"/>
        </w:rPr>
        <w:t>Первоначальная стоимость</w:t>
      </w:r>
      <w:r w:rsidRPr="00CE77E6">
        <w:rPr>
          <w:b/>
          <w:bCs/>
          <w:sz w:val="26"/>
          <w:szCs w:val="26"/>
        </w:rPr>
        <w:t xml:space="preserve"> </w:t>
      </w:r>
      <w:r w:rsidRPr="00CE77E6">
        <w:rPr>
          <w:sz w:val="26"/>
          <w:szCs w:val="26"/>
        </w:rPr>
        <w:t>отражает фактические затраты на приобретение (создание) основных средств. Первоначальная стоимость не изменяется. Исключе</w:t>
      </w:r>
      <w:r w:rsidRPr="00CE77E6">
        <w:rPr>
          <w:sz w:val="26"/>
          <w:szCs w:val="26"/>
        </w:rPr>
        <w:softHyphen/>
        <w:t>нием являются достройка, коренная реконструкция или частичная ликв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t>дация.</w:t>
      </w:r>
    </w:p>
    <w:p w:rsidR="00B34208" w:rsidRPr="005E634A" w:rsidRDefault="00B34208" w:rsidP="00A85E6B">
      <w:pPr>
        <w:shd w:val="clear" w:color="auto" w:fill="FFFFFF"/>
        <w:spacing w:line="360" w:lineRule="auto"/>
        <w:ind w:firstLine="709"/>
        <w:jc w:val="both"/>
        <w:rPr>
          <w:spacing w:val="-2"/>
          <w:sz w:val="26"/>
          <w:szCs w:val="26"/>
        </w:rPr>
      </w:pPr>
      <w:r w:rsidRPr="005E634A">
        <w:rPr>
          <w:spacing w:val="-2"/>
          <w:sz w:val="26"/>
          <w:szCs w:val="26"/>
        </w:rPr>
        <w:lastRenderedPageBreak/>
        <w:t>Основные средства принимаются к бухгалтерскому учету по первоначальной стоимости. Первоначальной  стоимостью основных  средств,  приобретенных за плату, признается сумма фактических затрат предприятия на приобретение, со</w:t>
      </w:r>
      <w:r w:rsidRPr="005E634A">
        <w:rPr>
          <w:spacing w:val="-2"/>
          <w:sz w:val="26"/>
          <w:szCs w:val="26"/>
        </w:rPr>
        <w:softHyphen/>
        <w:t>оружение и  и</w:t>
      </w:r>
      <w:r w:rsidRPr="005E634A">
        <w:rPr>
          <w:spacing w:val="-2"/>
          <w:sz w:val="26"/>
          <w:szCs w:val="26"/>
        </w:rPr>
        <w:t>з</w:t>
      </w:r>
      <w:r w:rsidRPr="005E634A">
        <w:rPr>
          <w:spacing w:val="-2"/>
          <w:sz w:val="26"/>
          <w:szCs w:val="26"/>
        </w:rPr>
        <w:t>готовление, за исключением налога на добавленную стоимость.  Для отдельного объе</w:t>
      </w:r>
      <w:r w:rsidRPr="005E634A">
        <w:rPr>
          <w:spacing w:val="-2"/>
          <w:sz w:val="26"/>
          <w:szCs w:val="26"/>
        </w:rPr>
        <w:t>к</w:t>
      </w:r>
      <w:r w:rsidRPr="005E634A">
        <w:rPr>
          <w:spacing w:val="-2"/>
          <w:sz w:val="26"/>
          <w:szCs w:val="26"/>
        </w:rPr>
        <w:t>та первоначальную стоимость определяют по фо</w:t>
      </w:r>
      <w:r w:rsidRPr="005E634A">
        <w:rPr>
          <w:spacing w:val="-2"/>
          <w:sz w:val="26"/>
          <w:szCs w:val="26"/>
        </w:rPr>
        <w:t>р</w:t>
      </w:r>
      <w:r w:rsidRPr="005E634A">
        <w:rPr>
          <w:spacing w:val="-2"/>
          <w:sz w:val="26"/>
          <w:szCs w:val="26"/>
        </w:rPr>
        <w:t>муле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CE77E6">
        <w:rPr>
          <w:b/>
          <w:noProof/>
          <w:sz w:val="26"/>
          <w:szCs w:val="26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99pt;margin-top:1.1pt;width:161pt;height:19pt;z-index:251649536">
            <v:imagedata r:id="rId7" o:title=""/>
          </v:shape>
          <o:OLEObject Type="Embed" ProgID="Equation.3" ShapeID="_x0000_s1037" DrawAspect="Content" ObjectID="_1646218539" r:id="rId8"/>
        </w:objec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где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0"/>
          <w:sz w:val="26"/>
          <w:szCs w:val="26"/>
        </w:rPr>
        <w:object w:dxaOrig="480" w:dyaOrig="360">
          <v:shape id="_x0000_i1044" type="#_x0000_t75" style="width:24pt;height:18pt" o:ole="">
            <v:imagedata r:id="rId9" o:title=""/>
          </v:shape>
          <o:OLEObject Type="Embed" ProgID="Equation.3" ShapeID="_x0000_i1044" DrawAspect="Content" ObjectID="_1646218513" r:id="rId10"/>
        </w:object>
      </w:r>
      <w:r w:rsidRPr="00CE77E6">
        <w:rPr>
          <w:sz w:val="26"/>
          <w:szCs w:val="26"/>
        </w:rPr>
        <w:t xml:space="preserve">– первоначальная стоимость объекта, руб.;  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2"/>
          <w:sz w:val="26"/>
          <w:szCs w:val="26"/>
        </w:rPr>
        <w:object w:dxaOrig="460" w:dyaOrig="380">
          <v:shape id="_x0000_i1045" type="#_x0000_t75" style="width:23.25pt;height:18.75pt" o:ole="">
            <v:imagedata r:id="rId11" o:title=""/>
          </v:shape>
          <o:OLEObject Type="Embed" ProgID="Equation.3" ShapeID="_x0000_i1045" DrawAspect="Content" ObjectID="_1646218514" r:id="rId12"/>
        </w:object>
      </w:r>
      <w:r w:rsidRPr="00CE77E6">
        <w:rPr>
          <w:sz w:val="26"/>
          <w:szCs w:val="26"/>
        </w:rPr>
        <w:t xml:space="preserve"> –</w:t>
      </w:r>
      <w:r w:rsidRPr="00CE77E6">
        <w:rPr>
          <w:i/>
          <w:sz w:val="26"/>
          <w:szCs w:val="26"/>
        </w:rPr>
        <w:t xml:space="preserve"> </w:t>
      </w:r>
      <w:r w:rsidRPr="00CE77E6">
        <w:rPr>
          <w:sz w:val="26"/>
          <w:szCs w:val="26"/>
        </w:rPr>
        <w:t xml:space="preserve"> стоимость приобретенного оборудования, руб.; 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2"/>
          <w:sz w:val="26"/>
          <w:szCs w:val="26"/>
        </w:rPr>
        <w:object w:dxaOrig="540" w:dyaOrig="380">
          <v:shape id="_x0000_i1046" type="#_x0000_t75" style="width:27pt;height:18.75pt" o:ole="">
            <v:imagedata r:id="rId13" o:title=""/>
          </v:shape>
          <o:OLEObject Type="Embed" ProgID="Equation.3" ShapeID="_x0000_i1046" DrawAspect="Content" ObjectID="_1646218515" r:id="rId14"/>
        </w:object>
      </w:r>
      <w:r w:rsidRPr="00CE77E6">
        <w:rPr>
          <w:sz w:val="26"/>
          <w:szCs w:val="26"/>
        </w:rPr>
        <w:t xml:space="preserve"> –  стоимость монтажных работ, руб.; 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0"/>
          <w:sz w:val="26"/>
          <w:szCs w:val="26"/>
        </w:rPr>
        <w:object w:dxaOrig="460" w:dyaOrig="360">
          <v:shape id="_x0000_i1047" type="#_x0000_t75" style="width:23.25pt;height:18pt" o:ole="">
            <v:imagedata r:id="rId15" o:title=""/>
          </v:shape>
          <o:OLEObject Type="Embed" ProgID="Equation.3" ShapeID="_x0000_i1047" DrawAspect="Content" ObjectID="_1646218516" r:id="rId16"/>
        </w:object>
      </w:r>
      <w:r w:rsidRPr="00CE77E6">
        <w:rPr>
          <w:sz w:val="26"/>
          <w:szCs w:val="26"/>
        </w:rPr>
        <w:t xml:space="preserve"> – затраты на транспортировку, руб.;  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0"/>
          <w:sz w:val="26"/>
          <w:szCs w:val="26"/>
        </w:rPr>
        <w:object w:dxaOrig="460" w:dyaOrig="360">
          <v:shape id="_x0000_i1048" type="#_x0000_t75" style="width:23.25pt;height:18pt" o:ole="">
            <v:imagedata r:id="rId17" o:title=""/>
          </v:shape>
          <o:OLEObject Type="Embed" ProgID="Equation.3" ShapeID="_x0000_i1048" DrawAspect="Content" ObjectID="_1646218517" r:id="rId18"/>
        </w:object>
      </w:r>
      <w:r w:rsidRPr="00CE77E6">
        <w:rPr>
          <w:sz w:val="26"/>
          <w:szCs w:val="26"/>
        </w:rPr>
        <w:t xml:space="preserve"> – прочие затраты, руб.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i/>
          <w:sz w:val="26"/>
          <w:szCs w:val="26"/>
        </w:rPr>
        <w:t>Восстановительная стоимость</w:t>
      </w:r>
      <w:r w:rsidRPr="00CE77E6">
        <w:rPr>
          <w:sz w:val="26"/>
          <w:szCs w:val="26"/>
        </w:rPr>
        <w:t xml:space="preserve"> соответствует затратам на создание или пр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t>обретение аналогичных основных средств в современных условиях, т.е. в це</w:t>
      </w:r>
      <w:r w:rsidRPr="00CE77E6">
        <w:rPr>
          <w:sz w:val="26"/>
          <w:szCs w:val="26"/>
        </w:rPr>
        <w:softHyphen/>
        <w:t>нах, де</w:t>
      </w:r>
      <w:r w:rsidRPr="00CE77E6">
        <w:rPr>
          <w:sz w:val="26"/>
          <w:szCs w:val="26"/>
        </w:rPr>
        <w:t>й</w:t>
      </w:r>
      <w:r w:rsidRPr="00CE77E6">
        <w:rPr>
          <w:sz w:val="26"/>
          <w:szCs w:val="26"/>
        </w:rPr>
        <w:t>ствующих на момент переоценки. Переоценку основных фондов можно проводить путем индексации или прямого пересчета по документально подтвер</w:t>
      </w:r>
      <w:r w:rsidRPr="00CE77E6">
        <w:rPr>
          <w:sz w:val="26"/>
          <w:szCs w:val="26"/>
        </w:rPr>
        <w:softHyphen/>
        <w:t>жденным рыно</w:t>
      </w:r>
      <w:r w:rsidRPr="00CE77E6">
        <w:rPr>
          <w:sz w:val="26"/>
          <w:szCs w:val="26"/>
        </w:rPr>
        <w:t>ч</w:t>
      </w:r>
      <w:r w:rsidRPr="00CE77E6">
        <w:rPr>
          <w:sz w:val="26"/>
          <w:szCs w:val="26"/>
        </w:rPr>
        <w:t>ным ц</w:t>
      </w:r>
      <w:r w:rsidRPr="00CE77E6">
        <w:rPr>
          <w:sz w:val="26"/>
          <w:szCs w:val="26"/>
        </w:rPr>
        <w:t>е</w:t>
      </w:r>
      <w:r w:rsidRPr="00CE77E6">
        <w:rPr>
          <w:sz w:val="26"/>
          <w:szCs w:val="26"/>
        </w:rPr>
        <w:t>нам. 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noProof/>
          <w:sz w:val="26"/>
          <w:szCs w:val="26"/>
        </w:rPr>
        <w:object w:dxaOrig="480" w:dyaOrig="360">
          <v:shape id="_x0000_s1039" type="#_x0000_t75" style="position:absolute;left:0;text-align:left;margin-left:45pt;margin-top:.3pt;width:94pt;height:18pt;z-index:251651584">
            <v:imagedata r:id="rId19" o:title=""/>
          </v:shape>
          <o:OLEObject Type="Embed" ProgID="Equation.3" ShapeID="_x0000_s1039" DrawAspect="Content" ObjectID="_1646218540" r:id="rId20"/>
        </w:objec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E77E6">
        <w:rPr>
          <w:bCs/>
          <w:sz w:val="26"/>
          <w:szCs w:val="26"/>
        </w:rPr>
        <w:t>где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E77E6">
        <w:rPr>
          <w:position w:val="-10"/>
          <w:sz w:val="26"/>
          <w:szCs w:val="26"/>
        </w:rPr>
        <w:object w:dxaOrig="460" w:dyaOrig="360">
          <v:shape id="_x0000_i1049" type="#_x0000_t75" style="width:23.25pt;height:18pt" o:ole="">
            <v:imagedata r:id="rId21" o:title=""/>
          </v:shape>
          <o:OLEObject Type="Embed" ProgID="Equation.3" ShapeID="_x0000_i1049" DrawAspect="Content" ObjectID="_1646218518" r:id="rId22"/>
        </w:object>
      </w:r>
      <w:r w:rsidRPr="00CE77E6">
        <w:rPr>
          <w:sz w:val="26"/>
          <w:szCs w:val="26"/>
        </w:rPr>
        <w:t xml:space="preserve">  –  </w:t>
      </w:r>
      <w:r w:rsidRPr="00CE77E6">
        <w:rPr>
          <w:bCs/>
          <w:sz w:val="26"/>
          <w:szCs w:val="26"/>
        </w:rPr>
        <w:t>восстановительная стоимость основных фондов, руб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0"/>
          <w:sz w:val="26"/>
          <w:szCs w:val="26"/>
        </w:rPr>
        <w:object w:dxaOrig="540" w:dyaOrig="340">
          <v:shape id="_x0000_i1050" type="#_x0000_t75" style="width:27pt;height:17.25pt" o:ole="">
            <v:imagedata r:id="rId23" o:title=""/>
          </v:shape>
          <o:OLEObject Type="Embed" ProgID="Equation.3" ShapeID="_x0000_i1050" DrawAspect="Content" ObjectID="_1646218519" r:id="rId24"/>
        </w:object>
      </w:r>
      <w:r w:rsidRPr="00CE77E6">
        <w:rPr>
          <w:sz w:val="26"/>
          <w:szCs w:val="26"/>
        </w:rPr>
        <w:t xml:space="preserve"> –  </w:t>
      </w:r>
      <w:r w:rsidRPr="00CE77E6">
        <w:rPr>
          <w:bCs/>
          <w:sz w:val="26"/>
          <w:szCs w:val="26"/>
        </w:rPr>
        <w:t>коэффициент переоценки основных фондов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Наиболее точным методом оценки ОФ по восстановительной стоимости явл</w:t>
      </w:r>
      <w:r w:rsidRPr="00CE77E6">
        <w:rPr>
          <w:sz w:val="26"/>
          <w:szCs w:val="26"/>
        </w:rPr>
        <w:t>я</w:t>
      </w:r>
      <w:r w:rsidRPr="00CE77E6">
        <w:rPr>
          <w:sz w:val="26"/>
          <w:szCs w:val="26"/>
        </w:rPr>
        <w:t>ется прямая оценка их стоимости с использованием рыночных цен для новых объе</w:t>
      </w:r>
      <w:r w:rsidRPr="00CE77E6">
        <w:rPr>
          <w:sz w:val="26"/>
          <w:szCs w:val="26"/>
        </w:rPr>
        <w:t>к</w:t>
      </w:r>
      <w:r w:rsidRPr="00CE77E6">
        <w:rPr>
          <w:sz w:val="26"/>
          <w:szCs w:val="26"/>
        </w:rPr>
        <w:t>тов. Документальным подтверждением стоимости переоцениваемого объекта служит экспертное заключение независимых оценщиков, осуществляющих оце</w:t>
      </w:r>
      <w:r w:rsidRPr="00CE77E6">
        <w:rPr>
          <w:sz w:val="26"/>
          <w:szCs w:val="26"/>
        </w:rPr>
        <w:t>н</w:t>
      </w:r>
      <w:r w:rsidRPr="00CE77E6">
        <w:rPr>
          <w:sz w:val="26"/>
          <w:szCs w:val="26"/>
        </w:rPr>
        <w:t>ку.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i/>
          <w:sz w:val="26"/>
          <w:szCs w:val="26"/>
        </w:rPr>
        <w:t>Остаточная стоимость</w:t>
      </w:r>
      <w:r w:rsidRPr="00CE77E6">
        <w:rPr>
          <w:sz w:val="26"/>
          <w:szCs w:val="26"/>
        </w:rPr>
        <w:t xml:space="preserve"> – это первоначальная (восстановительная) сто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t>мость, уменьшенная на величину износа: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i/>
          <w:noProof/>
          <w:sz w:val="26"/>
          <w:szCs w:val="26"/>
        </w:rPr>
        <w:object w:dxaOrig="480" w:dyaOrig="360">
          <v:shape id="_x0000_s1038" type="#_x0000_t75" style="position:absolute;left:0;text-align:left;margin-left:38.6pt;margin-top:.45pt;width:114.4pt;height:23.9pt;z-index:251650560">
            <v:imagedata r:id="rId25" o:title=""/>
          </v:shape>
          <o:OLEObject Type="Embed" ProgID="Equation.3" ShapeID="_x0000_s1038" DrawAspect="Content" ObjectID="_1646218541" r:id="rId26"/>
        </w:objec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где  </w:t>
      </w:r>
      <w:r w:rsidRPr="00CE77E6">
        <w:rPr>
          <w:i/>
          <w:iCs/>
          <w:smallCaps/>
          <w:sz w:val="26"/>
          <w:szCs w:val="26"/>
        </w:rPr>
        <w:t>С</w:t>
      </w:r>
      <w:r w:rsidRPr="00CE77E6">
        <w:rPr>
          <w:i/>
          <w:iCs/>
          <w:smallCaps/>
          <w:sz w:val="26"/>
          <w:szCs w:val="26"/>
          <w:vertAlign w:val="subscript"/>
        </w:rPr>
        <w:t>П</w:t>
      </w:r>
      <w:r w:rsidRPr="00CE77E6">
        <w:rPr>
          <w:i/>
          <w:iCs/>
          <w:sz w:val="26"/>
          <w:szCs w:val="26"/>
        </w:rPr>
        <w:t xml:space="preserve"> </w:t>
      </w:r>
      <w:r w:rsidRPr="00CE77E6">
        <w:rPr>
          <w:i/>
          <w:iCs/>
          <w:sz w:val="26"/>
          <w:szCs w:val="26"/>
          <w:vertAlign w:val="subscript"/>
        </w:rPr>
        <w:t xml:space="preserve"> </w:t>
      </w:r>
      <w:r w:rsidRPr="00CE77E6">
        <w:rPr>
          <w:sz w:val="26"/>
          <w:szCs w:val="26"/>
        </w:rPr>
        <w:t xml:space="preserve">– первоначальная (восстановительная) стоимость основных средств; 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      </w:t>
      </w:r>
      <w:r w:rsidRPr="00CE77E6">
        <w:rPr>
          <w:i/>
          <w:sz w:val="26"/>
          <w:szCs w:val="26"/>
        </w:rPr>
        <w:t>С</w:t>
      </w:r>
      <w:r w:rsidRPr="00CE77E6">
        <w:rPr>
          <w:i/>
          <w:sz w:val="26"/>
          <w:szCs w:val="26"/>
          <w:vertAlign w:val="subscript"/>
        </w:rPr>
        <w:t>И</w:t>
      </w:r>
      <w:r w:rsidRPr="00CE77E6">
        <w:rPr>
          <w:sz w:val="26"/>
          <w:szCs w:val="26"/>
        </w:rPr>
        <w:t xml:space="preserve"> – износ основных средств.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Оценка  ОФ по остаточной стоимости позволяет решить вопрос о целесообра</w:t>
      </w:r>
      <w:r w:rsidRPr="00CE77E6">
        <w:rPr>
          <w:sz w:val="26"/>
          <w:szCs w:val="26"/>
        </w:rPr>
        <w:t>з</w:t>
      </w:r>
      <w:r w:rsidRPr="00CE77E6">
        <w:rPr>
          <w:sz w:val="26"/>
          <w:szCs w:val="26"/>
        </w:rPr>
        <w:t xml:space="preserve">ности дальнейшей эксплуатации оборудования, списания устаревшего оборудования, </w:t>
      </w:r>
      <w:r w:rsidRPr="00CE77E6">
        <w:rPr>
          <w:sz w:val="26"/>
          <w:szCs w:val="26"/>
        </w:rPr>
        <w:lastRenderedPageBreak/>
        <w:t>дает реальное представление о величине основных фондов, позволяет определить в</w:t>
      </w:r>
      <w:r w:rsidRPr="00CE77E6">
        <w:rPr>
          <w:sz w:val="26"/>
          <w:szCs w:val="26"/>
        </w:rPr>
        <w:t>е</w:t>
      </w:r>
      <w:r w:rsidRPr="00CE77E6">
        <w:rPr>
          <w:sz w:val="26"/>
          <w:szCs w:val="26"/>
        </w:rPr>
        <w:t>личину п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терь при преждевременном списании основных фондов при их замене или реконс</w:t>
      </w:r>
      <w:r w:rsidRPr="00CE77E6">
        <w:rPr>
          <w:sz w:val="26"/>
          <w:szCs w:val="26"/>
        </w:rPr>
        <w:t>т</w:t>
      </w:r>
      <w:r w:rsidRPr="00CE77E6">
        <w:rPr>
          <w:sz w:val="26"/>
          <w:szCs w:val="26"/>
        </w:rPr>
        <w:t>рукции.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В процессе эксплуатации величина основных фондов изменяется в результате ввода новых основных средств, выбытия части действовавших. Поэтому общая пе</w:t>
      </w:r>
      <w:r w:rsidRPr="00CE77E6">
        <w:rPr>
          <w:sz w:val="26"/>
          <w:szCs w:val="26"/>
        </w:rPr>
        <w:t>р</w:t>
      </w:r>
      <w:r w:rsidRPr="00CE77E6">
        <w:rPr>
          <w:sz w:val="26"/>
          <w:szCs w:val="26"/>
        </w:rPr>
        <w:t>воначальная стоимость основных средств рассчитывается на начало планового г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 xml:space="preserve">да, на конец этого года и в среднем за год. 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Первоначальная стоимость на конец года рассчитывается следующим обр</w:t>
      </w:r>
      <w:r w:rsidRPr="00CE77E6">
        <w:rPr>
          <w:sz w:val="26"/>
          <w:szCs w:val="26"/>
        </w:rPr>
        <w:t>а</w:t>
      </w:r>
      <w:r w:rsidRPr="00CE77E6">
        <w:rPr>
          <w:sz w:val="26"/>
          <w:szCs w:val="26"/>
        </w:rPr>
        <w:t>зом: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noProof/>
          <w:sz w:val="26"/>
          <w:szCs w:val="26"/>
        </w:rPr>
        <w:object w:dxaOrig="480" w:dyaOrig="360">
          <v:shape id="_x0000_s1040" type="#_x0000_t75" style="position:absolute;left:0;text-align:left;margin-left:1in;margin-top:.6pt;width:119.9pt;height:19pt;z-index:251652608">
            <v:imagedata r:id="rId27" o:title=""/>
          </v:shape>
          <o:OLEObject Type="Embed" ProgID="Equation.3" ShapeID="_x0000_s1040" DrawAspect="Content" ObjectID="_1646218542" r:id="rId28"/>
        </w:objec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где </w:t>
      </w:r>
      <w:r w:rsidRPr="00CE77E6">
        <w:rPr>
          <w:position w:val="-12"/>
          <w:sz w:val="26"/>
          <w:szCs w:val="26"/>
        </w:rPr>
        <w:object w:dxaOrig="480" w:dyaOrig="380">
          <v:shape id="_x0000_i1051" type="#_x0000_t75" style="width:24pt;height:18.75pt" o:ole="">
            <v:imagedata r:id="rId29" o:title=""/>
          </v:shape>
          <o:OLEObject Type="Embed" ProgID="Equation.3" ShapeID="_x0000_i1051" DrawAspect="Content" ObjectID="_1646218520" r:id="rId30"/>
        </w:object>
      </w:r>
      <w:r w:rsidRPr="00CE77E6">
        <w:rPr>
          <w:sz w:val="26"/>
          <w:szCs w:val="26"/>
        </w:rPr>
        <w:t>– первоначальная (восстановительная) стоимость на начало года, руб.;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2"/>
          <w:sz w:val="26"/>
          <w:szCs w:val="26"/>
        </w:rPr>
        <w:object w:dxaOrig="480" w:dyaOrig="380">
          <v:shape id="_x0000_i1052" type="#_x0000_t75" style="width:24pt;height:18.75pt" o:ole="">
            <v:imagedata r:id="rId31" o:title=""/>
          </v:shape>
          <o:OLEObject Type="Embed" ProgID="Equation.3" ShapeID="_x0000_i1052" DrawAspect="Content" ObjectID="_1646218521" r:id="rId32"/>
        </w:object>
      </w:r>
      <w:r w:rsidRPr="00CE77E6">
        <w:rPr>
          <w:sz w:val="26"/>
          <w:szCs w:val="26"/>
        </w:rPr>
        <w:t xml:space="preserve"> – первоначальная (восстановительная) стоимость на конец года, руб.;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2"/>
          <w:sz w:val="26"/>
          <w:szCs w:val="26"/>
        </w:rPr>
        <w:object w:dxaOrig="460" w:dyaOrig="380">
          <v:shape id="_x0000_i1053" type="#_x0000_t75" style="width:23.25pt;height:18.75pt" o:ole="">
            <v:imagedata r:id="rId33" o:title=""/>
          </v:shape>
          <o:OLEObject Type="Embed" ProgID="Equation.3" ShapeID="_x0000_i1053" DrawAspect="Content" ObjectID="_1646218522" r:id="rId34"/>
        </w:object>
      </w:r>
      <w:r w:rsidRPr="00CE77E6">
        <w:rPr>
          <w:sz w:val="26"/>
          <w:szCs w:val="26"/>
        </w:rPr>
        <w:t>   – стоимость введенных в течение года основных фондов, руб.;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2"/>
          <w:sz w:val="26"/>
          <w:szCs w:val="26"/>
        </w:rPr>
        <w:object w:dxaOrig="460" w:dyaOrig="380">
          <v:shape id="_x0000_i1054" type="#_x0000_t75" style="width:23.25pt;height:18.75pt" o:ole="">
            <v:imagedata r:id="rId35" o:title=""/>
          </v:shape>
          <o:OLEObject Type="Embed" ProgID="Equation.3" ShapeID="_x0000_i1054" DrawAspect="Content" ObjectID="_1646218523" r:id="rId36"/>
        </w:object>
      </w:r>
      <w:r w:rsidRPr="00CE77E6">
        <w:rPr>
          <w:smallCaps/>
          <w:sz w:val="26"/>
          <w:szCs w:val="26"/>
        </w:rPr>
        <w:t xml:space="preserve">  </w:t>
      </w:r>
      <w:r w:rsidRPr="00CE77E6">
        <w:rPr>
          <w:sz w:val="26"/>
          <w:szCs w:val="26"/>
        </w:rPr>
        <w:t>– стоимость выбывших в течение года основных фондов, руб.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Среднегодовую стоимость основных фондов можно определить  исходя из их стоимости  на начало и конец года и на конец каждого месяца ( кроме дека</w:t>
      </w:r>
      <w:r w:rsidRPr="00CE77E6">
        <w:rPr>
          <w:sz w:val="26"/>
          <w:szCs w:val="26"/>
        </w:rPr>
        <w:t>б</w:t>
      </w:r>
      <w:r w:rsidRPr="00CE77E6">
        <w:rPr>
          <w:sz w:val="26"/>
          <w:szCs w:val="26"/>
        </w:rPr>
        <w:t>ря):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Среднегодовую стоимость основных фондов можно определить  с учетом вв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да и выбытия основных фондов: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noProof/>
          <w:sz w:val="26"/>
          <w:szCs w:val="26"/>
        </w:rPr>
        <w:object w:dxaOrig="480" w:dyaOrig="360">
          <v:shape id="_x0000_s1042" type="#_x0000_t75" style="position:absolute;left:0;text-align:left;margin-left:127.4pt;margin-top:8pt;width:178.55pt;height:32.05pt;z-index:251653632">
            <v:imagedata r:id="rId37" o:title=""/>
          </v:shape>
          <o:OLEObject Type="Embed" ProgID="Equation.3" ShapeID="_x0000_s1042" DrawAspect="Content" ObjectID="_1646218543" r:id="rId38"/>
        </w:objec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где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2"/>
          <w:sz w:val="26"/>
          <w:szCs w:val="26"/>
        </w:rPr>
        <w:object w:dxaOrig="480" w:dyaOrig="380">
          <v:shape id="_x0000_i1055" type="#_x0000_t75" style="width:24pt;height:18.75pt" o:ole="">
            <v:imagedata r:id="rId31" o:title=""/>
          </v:shape>
          <o:OLEObject Type="Embed" ProgID="Equation.3" ShapeID="_x0000_i1055" DrawAspect="Content" ObjectID="_1646218524" r:id="rId39"/>
        </w:object>
      </w:r>
      <w:r w:rsidRPr="00CE77E6">
        <w:rPr>
          <w:sz w:val="26"/>
          <w:szCs w:val="26"/>
        </w:rPr>
        <w:t xml:space="preserve"> – первоначальная стоимость на начало года, руб.;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2"/>
          <w:sz w:val="26"/>
          <w:szCs w:val="26"/>
        </w:rPr>
        <w:object w:dxaOrig="460" w:dyaOrig="380">
          <v:shape id="_x0000_i1056" type="#_x0000_t75" style="width:23.25pt;height:18.75pt" o:ole="">
            <v:imagedata r:id="rId33" o:title=""/>
          </v:shape>
          <o:OLEObject Type="Embed" ProgID="Equation.3" ShapeID="_x0000_i1056" DrawAspect="Content" ObjectID="_1646218525" r:id="rId40"/>
        </w:object>
      </w:r>
      <w:r w:rsidRPr="00CE77E6">
        <w:rPr>
          <w:sz w:val="26"/>
          <w:szCs w:val="26"/>
        </w:rPr>
        <w:t>   – стоимость введенных в течение года основных фондов, руб.;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2"/>
          <w:sz w:val="26"/>
          <w:szCs w:val="26"/>
        </w:rPr>
        <w:object w:dxaOrig="460" w:dyaOrig="380">
          <v:shape id="_x0000_i1057" type="#_x0000_t75" style="width:23.25pt;height:18.75pt" o:ole="">
            <v:imagedata r:id="rId35" o:title=""/>
          </v:shape>
          <o:OLEObject Type="Embed" ProgID="Equation.3" ShapeID="_x0000_i1057" DrawAspect="Content" ObjectID="_1646218526" r:id="rId41"/>
        </w:object>
      </w:r>
      <w:r w:rsidRPr="00CE77E6">
        <w:rPr>
          <w:smallCaps/>
          <w:sz w:val="26"/>
          <w:szCs w:val="26"/>
        </w:rPr>
        <w:t xml:space="preserve">  </w:t>
      </w:r>
      <w:r w:rsidRPr="00CE77E6">
        <w:rPr>
          <w:sz w:val="26"/>
          <w:szCs w:val="26"/>
        </w:rPr>
        <w:t>– стоимость выбывших в течение года основных фондов, руб.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pacing w:val="-4"/>
          <w:sz w:val="26"/>
          <w:szCs w:val="26"/>
        </w:rPr>
      </w:pPr>
      <w:r w:rsidRPr="00CE77E6">
        <w:rPr>
          <w:spacing w:val="-4"/>
          <w:sz w:val="26"/>
          <w:szCs w:val="26"/>
          <w:lang w:val="en-US"/>
        </w:rPr>
        <w:t>n</w:t>
      </w:r>
      <w:r w:rsidRPr="00CE77E6">
        <w:rPr>
          <w:spacing w:val="-4"/>
          <w:sz w:val="26"/>
          <w:szCs w:val="26"/>
          <w:vertAlign w:val="subscript"/>
        </w:rPr>
        <w:t>1</w:t>
      </w:r>
      <w:r w:rsidRPr="00CE77E6">
        <w:rPr>
          <w:spacing w:val="-4"/>
          <w:sz w:val="26"/>
          <w:szCs w:val="26"/>
        </w:rPr>
        <w:t xml:space="preserve"> – количество полных месяцев с момента ввода основных фондов до конца года;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pacing w:val="-4"/>
          <w:sz w:val="26"/>
          <w:szCs w:val="26"/>
        </w:rPr>
      </w:pPr>
      <w:r w:rsidRPr="00CE77E6">
        <w:rPr>
          <w:spacing w:val="-4"/>
          <w:sz w:val="26"/>
          <w:szCs w:val="26"/>
          <w:lang w:val="en-US"/>
        </w:rPr>
        <w:t>n</w:t>
      </w:r>
      <w:r w:rsidRPr="00CE77E6">
        <w:rPr>
          <w:spacing w:val="-4"/>
          <w:sz w:val="26"/>
          <w:szCs w:val="26"/>
          <w:vertAlign w:val="subscript"/>
        </w:rPr>
        <w:t>2</w:t>
      </w:r>
      <w:r w:rsidRPr="00CE77E6">
        <w:rPr>
          <w:spacing w:val="-4"/>
          <w:sz w:val="26"/>
          <w:szCs w:val="26"/>
        </w:rPr>
        <w:t xml:space="preserve"> – количество полных месяцев с момента выбытия основных фондов конца года;</w:t>
      </w:r>
    </w:p>
    <w:p w:rsidR="00B34208" w:rsidRPr="005E634A" w:rsidRDefault="00B34208" w:rsidP="00A85E6B">
      <w:pPr>
        <w:spacing w:line="360" w:lineRule="auto"/>
        <w:ind w:firstLine="709"/>
        <w:jc w:val="both"/>
        <w:rPr>
          <w:smallCaps/>
          <w:spacing w:val="-2"/>
          <w:sz w:val="26"/>
          <w:szCs w:val="26"/>
        </w:rPr>
      </w:pPr>
      <w:r w:rsidRPr="005E634A">
        <w:rPr>
          <w:spacing w:val="-2"/>
          <w:sz w:val="26"/>
          <w:szCs w:val="26"/>
        </w:rPr>
        <w:t>Основные производственные фонды  в процессе их эксплуатации изнашиваю</w:t>
      </w:r>
      <w:r w:rsidRPr="005E634A">
        <w:rPr>
          <w:spacing w:val="-2"/>
          <w:sz w:val="26"/>
          <w:szCs w:val="26"/>
        </w:rPr>
        <w:t>т</w:t>
      </w:r>
      <w:r w:rsidRPr="005E634A">
        <w:rPr>
          <w:spacing w:val="-2"/>
          <w:sz w:val="26"/>
          <w:szCs w:val="26"/>
        </w:rPr>
        <w:t xml:space="preserve">ся и переносят свою стоимость на вновь созданный продукт. </w:t>
      </w:r>
      <w:r w:rsidRPr="005E634A">
        <w:rPr>
          <w:i/>
          <w:smallCaps/>
          <w:spacing w:val="-2"/>
          <w:sz w:val="26"/>
          <w:szCs w:val="26"/>
        </w:rPr>
        <w:t xml:space="preserve">Износ </w:t>
      </w:r>
      <w:r w:rsidRPr="005E634A">
        <w:rPr>
          <w:spacing w:val="-2"/>
          <w:sz w:val="26"/>
          <w:szCs w:val="26"/>
        </w:rPr>
        <w:t>– это постепенная у</w:t>
      </w:r>
      <w:r w:rsidRPr="005E634A">
        <w:rPr>
          <w:spacing w:val="-2"/>
          <w:sz w:val="26"/>
          <w:szCs w:val="26"/>
        </w:rPr>
        <w:t>т</w:t>
      </w:r>
      <w:r w:rsidRPr="005E634A">
        <w:rPr>
          <w:spacing w:val="-2"/>
          <w:sz w:val="26"/>
          <w:szCs w:val="26"/>
        </w:rPr>
        <w:t>рата основными фондами своей потребительской стоимости за период функционир</w:t>
      </w:r>
      <w:r w:rsidRPr="005E634A">
        <w:rPr>
          <w:spacing w:val="-2"/>
          <w:sz w:val="26"/>
          <w:szCs w:val="26"/>
        </w:rPr>
        <w:t>о</w:t>
      </w:r>
      <w:r w:rsidRPr="005E634A">
        <w:rPr>
          <w:spacing w:val="-2"/>
          <w:sz w:val="26"/>
          <w:szCs w:val="26"/>
        </w:rPr>
        <w:t>вания.</w:t>
      </w:r>
      <w:r w:rsidRPr="005E634A">
        <w:rPr>
          <w:b/>
          <w:spacing w:val="-2"/>
          <w:sz w:val="26"/>
          <w:szCs w:val="26"/>
        </w:rPr>
        <w:t xml:space="preserve"> 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E634A">
        <w:rPr>
          <w:i/>
          <w:sz w:val="26"/>
          <w:szCs w:val="26"/>
        </w:rPr>
        <w:t>Физический износ</w:t>
      </w:r>
      <w:r w:rsidRPr="00CE77E6">
        <w:rPr>
          <w:sz w:val="26"/>
          <w:szCs w:val="26"/>
        </w:rPr>
        <w:t xml:space="preserve"> – это утрата основными средствами своей потребительской стоимости в результате снашивания деталей, воздействия естественных пр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t xml:space="preserve">родных факторов и агрессивных сред. </w:t>
      </w:r>
    </w:p>
    <w:p w:rsidR="00F74FC5" w:rsidRDefault="00F74FC5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noProof/>
          <w:sz w:val="26"/>
          <w:szCs w:val="26"/>
        </w:rPr>
        <w:lastRenderedPageBreak/>
        <w:object w:dxaOrig="480" w:dyaOrig="360">
          <v:shape id="_x0000_s1045" type="#_x0000_t75" style="position:absolute;left:0;text-align:left;margin-left:333pt;margin-top:27.6pt;width:98pt;height:56pt;z-index:251656704">
            <v:imagedata r:id="rId42" o:title=""/>
          </v:shape>
          <o:OLEObject Type="Embed" ProgID="Equation.3" ShapeID="_x0000_s1045" DrawAspect="Content" ObjectID="_1646218544" r:id="rId43"/>
        </w:object>
      </w:r>
      <w:r w:rsidR="00B34208" w:rsidRPr="00CE77E6">
        <w:rPr>
          <w:noProof/>
          <w:sz w:val="26"/>
          <w:szCs w:val="26"/>
        </w:rPr>
        <w:object w:dxaOrig="480" w:dyaOrig="360">
          <v:shape id="_x0000_s1044" type="#_x0000_t75" style="position:absolute;left:0;text-align:left;margin-left:157.4pt;margin-top:32.05pt;width:121.6pt;height:53.85pt;z-index:251655680">
            <v:imagedata r:id="rId44" o:title=""/>
          </v:shape>
          <o:OLEObject Type="Embed" ProgID="Equation.3" ShapeID="_x0000_s1044" DrawAspect="Content" ObjectID="_1646218545" r:id="rId45"/>
        </w:object>
      </w:r>
      <w:r w:rsidR="00B34208" w:rsidRPr="00CE77E6">
        <w:rPr>
          <w:sz w:val="26"/>
          <w:szCs w:val="26"/>
        </w:rPr>
        <w:t>Физический износ ограничен сроком годности ОФ и определяется коэффиц</w:t>
      </w:r>
      <w:r w:rsidR="00B34208" w:rsidRPr="00CE77E6">
        <w:rPr>
          <w:sz w:val="26"/>
          <w:szCs w:val="26"/>
        </w:rPr>
        <w:t>и</w:t>
      </w:r>
      <w:r w:rsidR="00B34208" w:rsidRPr="00CE77E6">
        <w:rPr>
          <w:sz w:val="26"/>
          <w:szCs w:val="26"/>
        </w:rPr>
        <w:t>ентом ф</w:t>
      </w:r>
      <w:r w:rsidR="00B34208" w:rsidRPr="00CE77E6">
        <w:rPr>
          <w:sz w:val="26"/>
          <w:szCs w:val="26"/>
        </w:rPr>
        <w:t>и</w:t>
      </w:r>
      <w:r w:rsidR="00B34208" w:rsidRPr="00CE77E6">
        <w:rPr>
          <w:sz w:val="26"/>
          <w:szCs w:val="26"/>
        </w:rPr>
        <w:t>зического износа ОФ (</w:t>
      </w:r>
      <w:r>
        <w:rPr>
          <w:sz w:val="26"/>
          <w:szCs w:val="26"/>
        </w:rPr>
        <w:t xml:space="preserve"> </w:t>
      </w:r>
      <w:r w:rsidRPr="005E634A">
        <w:rPr>
          <w:position w:val="-10"/>
          <w:sz w:val="26"/>
          <w:szCs w:val="26"/>
        </w:rPr>
        <w:object w:dxaOrig="499" w:dyaOrig="360">
          <v:shape id="_x0000_i1058" type="#_x0000_t75" style="width:24.75pt;height:18pt" o:ole="">
            <v:imagedata r:id="rId46" o:title=""/>
          </v:shape>
          <o:OLEObject Type="Embed" ProgID="Equation.3" ShapeID="_x0000_i1058" DrawAspect="Content" ObjectID="_1646218527" r:id="rId47"/>
        </w:object>
      </w:r>
      <w:r>
        <w:rPr>
          <w:sz w:val="26"/>
          <w:szCs w:val="26"/>
        </w:rPr>
        <w:t xml:space="preserve"> </w:t>
      </w:r>
      <w:r w:rsidR="00B34208" w:rsidRPr="00CE77E6">
        <w:rPr>
          <w:sz w:val="26"/>
          <w:szCs w:val="26"/>
        </w:rPr>
        <w:t>)</w:t>
      </w:r>
      <w:r w:rsidR="00B34208" w:rsidRPr="00CE77E6">
        <w:rPr>
          <w:sz w:val="26"/>
          <w:szCs w:val="26"/>
          <w:u w:val="words"/>
        </w:rPr>
        <w:t>,</w:t>
      </w:r>
      <w:r>
        <w:rPr>
          <w:sz w:val="26"/>
          <w:szCs w:val="26"/>
          <w:u w:val="words"/>
        </w:rPr>
        <w:t xml:space="preserve"> </w:t>
      </w:r>
      <w:r w:rsidR="00B34208" w:rsidRPr="00CE77E6">
        <w:rPr>
          <w:sz w:val="26"/>
          <w:szCs w:val="26"/>
          <w:u w:val="words"/>
        </w:rPr>
        <w:t>%</w:t>
      </w:r>
      <w:r w:rsidR="00B34208" w:rsidRPr="00CE77E6">
        <w:rPr>
          <w:sz w:val="26"/>
          <w:szCs w:val="26"/>
        </w:rPr>
        <w:t>: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 </w:t>
      </w:r>
      <w:r w:rsidRPr="00CE77E6">
        <w:rPr>
          <w:noProof/>
          <w:sz w:val="26"/>
          <w:szCs w:val="26"/>
        </w:rPr>
        <w:object w:dxaOrig="480" w:dyaOrig="360">
          <v:shape id="_x0000_s1043" type="#_x0000_t75" style="position:absolute;left:0;text-align:left;margin-left:27pt;margin-top:.75pt;width:90pt;height:54.6pt;z-index:251654656;mso-position-horizontal-relative:text;mso-position-vertical-relative:text">
            <v:imagedata r:id="rId48" o:title=""/>
          </v:shape>
          <o:OLEObject Type="Embed" ProgID="Equation.3" ShapeID="_x0000_s1043" DrawAspect="Content" ObjectID="_1646218546" r:id="rId49"/>
        </w:objec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где С</w:t>
      </w:r>
      <w:r w:rsidRPr="00CE77E6">
        <w:rPr>
          <w:sz w:val="26"/>
          <w:szCs w:val="26"/>
          <w:vertAlign w:val="subscript"/>
        </w:rPr>
        <w:t xml:space="preserve">П </w:t>
      </w:r>
      <w:r w:rsidRPr="00CE77E6">
        <w:rPr>
          <w:sz w:val="26"/>
          <w:szCs w:val="26"/>
        </w:rPr>
        <w:t>– первоначальная (восстановительная) стоимость ОФ,</w:t>
      </w:r>
      <w:r w:rsidR="00F74FC5">
        <w:rPr>
          <w:sz w:val="26"/>
          <w:szCs w:val="26"/>
        </w:rPr>
        <w:t xml:space="preserve"> </w:t>
      </w:r>
      <w:r w:rsidRPr="00CE77E6">
        <w:rPr>
          <w:sz w:val="26"/>
          <w:szCs w:val="26"/>
        </w:rPr>
        <w:t>руб</w:t>
      </w:r>
      <w:r w:rsidR="00F74FC5">
        <w:rPr>
          <w:sz w:val="26"/>
          <w:szCs w:val="26"/>
        </w:rPr>
        <w:t>.</w:t>
      </w:r>
      <w:r w:rsidRPr="00CE77E6">
        <w:rPr>
          <w:sz w:val="26"/>
          <w:szCs w:val="26"/>
        </w:rPr>
        <w:t xml:space="preserve">; 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С</w:t>
      </w:r>
      <w:r w:rsidRPr="00CE77E6">
        <w:rPr>
          <w:sz w:val="26"/>
          <w:szCs w:val="26"/>
          <w:vertAlign w:val="subscript"/>
        </w:rPr>
        <w:t>О</w:t>
      </w:r>
      <w:r w:rsidRPr="00CE77E6">
        <w:rPr>
          <w:sz w:val="26"/>
          <w:szCs w:val="26"/>
        </w:rPr>
        <w:t xml:space="preserve"> – остаточная стоимость ОФ, руб.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С</w:t>
      </w:r>
      <w:r w:rsidRPr="00CE77E6">
        <w:rPr>
          <w:sz w:val="26"/>
          <w:szCs w:val="26"/>
          <w:vertAlign w:val="subscript"/>
        </w:rPr>
        <w:t>И</w:t>
      </w:r>
      <w:r w:rsidRPr="00CE77E6">
        <w:rPr>
          <w:sz w:val="26"/>
          <w:szCs w:val="26"/>
        </w:rPr>
        <w:t xml:space="preserve"> – износ ОФ, руб.      А</w:t>
      </w:r>
      <w:r w:rsidRPr="00CE77E6">
        <w:rPr>
          <w:sz w:val="26"/>
          <w:szCs w:val="26"/>
          <w:vertAlign w:val="subscript"/>
        </w:rPr>
        <w:t>Г</w:t>
      </w:r>
      <w:r w:rsidRPr="00CE77E6">
        <w:rPr>
          <w:sz w:val="26"/>
          <w:szCs w:val="26"/>
          <w:vertAlign w:val="subscript"/>
          <w:lang w:val="en-US"/>
        </w:rPr>
        <w:t>i</w:t>
      </w:r>
      <w:r w:rsidRPr="00CE77E6">
        <w:rPr>
          <w:sz w:val="26"/>
          <w:szCs w:val="26"/>
          <w:vertAlign w:val="subscript"/>
        </w:rPr>
        <w:t xml:space="preserve"> </w:t>
      </w:r>
      <w:r w:rsidRPr="00CE77E6">
        <w:rPr>
          <w:sz w:val="26"/>
          <w:szCs w:val="26"/>
        </w:rPr>
        <w:t>– сумма амортизации за срок эксплуатации ОФ.</w:t>
      </w:r>
    </w:p>
    <w:p w:rsidR="00B34208" w:rsidRPr="00CE77E6" w:rsidRDefault="00B34208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Для объектов, срок службы которых ниже нормативного, коэффициент изн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са может быть рассчитан по формуле</w:t>
      </w:r>
    </w:p>
    <w:p w:rsidR="00B34208" w:rsidRPr="00CE77E6" w:rsidRDefault="00F74FC5" w:rsidP="00A85E6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E77E6">
        <w:rPr>
          <w:b/>
          <w:noProof/>
          <w:sz w:val="26"/>
          <w:szCs w:val="26"/>
        </w:rPr>
        <w:object w:dxaOrig="480" w:dyaOrig="360">
          <v:shape id="_x0000_s1046" type="#_x0000_t75" style="position:absolute;left:0;text-align:left;margin-left:117pt;margin-top:1.15pt;width:87pt;height:35pt;z-index:251657728">
            <v:imagedata r:id="rId50" o:title=""/>
          </v:shape>
          <o:OLEObject Type="Embed" ProgID="Equation.3" ShapeID="_x0000_s1046" DrawAspect="Content" ObjectID="_1646218547" r:id="rId51"/>
        </w:object>
      </w:r>
      <w:r w:rsidR="00B34208" w:rsidRPr="00CE77E6">
        <w:rPr>
          <w:b/>
          <w:sz w:val="26"/>
          <w:szCs w:val="26"/>
        </w:rPr>
        <w:t xml:space="preserve"> </w:t>
      </w:r>
    </w:p>
    <w:p w:rsidR="00B34208" w:rsidRPr="00CE77E6" w:rsidRDefault="00B34208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iCs/>
          <w:sz w:val="26"/>
          <w:szCs w:val="26"/>
        </w:rPr>
      </w:pPr>
    </w:p>
    <w:p w:rsidR="00B34208" w:rsidRPr="00CE77E6" w:rsidRDefault="00B34208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iCs/>
          <w:sz w:val="26"/>
          <w:szCs w:val="26"/>
        </w:rPr>
        <w:t xml:space="preserve">где </w:t>
      </w:r>
      <w:r w:rsidRPr="00CE77E6">
        <w:rPr>
          <w:sz w:val="26"/>
          <w:szCs w:val="26"/>
          <w:vertAlign w:val="subscript"/>
        </w:rPr>
        <w:t xml:space="preserve">    </w:t>
      </w:r>
      <w:r w:rsidRPr="00CE77E6">
        <w:rPr>
          <w:i/>
          <w:iCs/>
          <w:sz w:val="26"/>
          <w:szCs w:val="26"/>
        </w:rPr>
        <w:t>Т</w:t>
      </w:r>
      <w:r w:rsidRPr="00CE77E6">
        <w:rPr>
          <w:i/>
          <w:iCs/>
          <w:sz w:val="26"/>
          <w:szCs w:val="26"/>
          <w:vertAlign w:val="subscript"/>
        </w:rPr>
        <w:t>Э</w:t>
      </w:r>
      <w:r w:rsidRPr="00CE77E6">
        <w:rPr>
          <w:sz w:val="26"/>
          <w:szCs w:val="26"/>
        </w:rPr>
        <w:t xml:space="preserve"> – фактический срок службы данного объекта; </w:t>
      </w:r>
    </w:p>
    <w:p w:rsidR="00B34208" w:rsidRPr="00CE77E6" w:rsidRDefault="00B34208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 </w:t>
      </w:r>
      <w:r w:rsidRPr="00CE77E6">
        <w:rPr>
          <w:i/>
          <w:iCs/>
          <w:sz w:val="26"/>
          <w:szCs w:val="26"/>
        </w:rPr>
        <w:t>Т</w:t>
      </w:r>
      <w:r w:rsidRPr="00CE77E6">
        <w:rPr>
          <w:i/>
          <w:iCs/>
          <w:sz w:val="26"/>
          <w:szCs w:val="26"/>
          <w:vertAlign w:val="subscript"/>
        </w:rPr>
        <w:t>СЛ</w:t>
      </w:r>
      <w:r w:rsidRPr="00CE77E6">
        <w:rPr>
          <w:i/>
          <w:sz w:val="26"/>
          <w:szCs w:val="26"/>
        </w:rPr>
        <w:t xml:space="preserve"> </w:t>
      </w:r>
      <w:r w:rsidRPr="00CE77E6">
        <w:rPr>
          <w:sz w:val="26"/>
          <w:szCs w:val="26"/>
        </w:rPr>
        <w:t>– нормативный срок службы данного объекта.</w:t>
      </w:r>
    </w:p>
    <w:p w:rsidR="00B34208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 Коэффициент годности основных фондов  определяется </w:t>
      </w:r>
    </w:p>
    <w:p w:rsidR="00F74FC5" w:rsidRPr="00CE77E6" w:rsidRDefault="00735FB5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noProof/>
          <w:sz w:val="26"/>
          <w:szCs w:val="26"/>
        </w:rPr>
        <w:object w:dxaOrig="480" w:dyaOrig="360">
          <v:shape id="_x0000_s1047" type="#_x0000_t75" style="position:absolute;left:0;text-align:left;margin-left:99pt;margin-top:5.05pt;width:173.85pt;height:36pt;z-index:251658752">
            <v:imagedata r:id="rId52" o:title=""/>
          </v:shape>
          <o:OLEObject Type="Embed" ProgID="Equation.3" ShapeID="_x0000_s1047" DrawAspect="Content" ObjectID="_1646218548" r:id="rId53"/>
        </w:object>
      </w:r>
    </w:p>
    <w:p w:rsidR="00B34208" w:rsidRPr="00CE77E6" w:rsidRDefault="00B34208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i/>
          <w:smallCaps/>
          <w:sz w:val="26"/>
          <w:szCs w:val="26"/>
        </w:rPr>
      </w:pP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Для экономического возмещения износа основных фондов часть их стоимости включается в себестоимость готовой продукции на протяжении всего срока функци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нирования  в виде амортизационных отчи</w:t>
      </w:r>
      <w:r w:rsidRPr="00CE77E6">
        <w:rPr>
          <w:sz w:val="26"/>
          <w:szCs w:val="26"/>
        </w:rPr>
        <w:t>с</w:t>
      </w:r>
      <w:r w:rsidRPr="00CE77E6">
        <w:rPr>
          <w:sz w:val="26"/>
          <w:szCs w:val="26"/>
        </w:rPr>
        <w:t>лений. Планомерный процесс  перенесения стоимости основных фондов на произв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 xml:space="preserve">димую продукцию называется </w:t>
      </w:r>
      <w:r w:rsidRPr="00CE77E6">
        <w:rPr>
          <w:bCs/>
          <w:i/>
          <w:sz w:val="26"/>
          <w:szCs w:val="26"/>
        </w:rPr>
        <w:t>амортизацией основных фондов.</w:t>
      </w:r>
      <w:r w:rsidRPr="00CE77E6">
        <w:rPr>
          <w:sz w:val="26"/>
          <w:szCs w:val="26"/>
        </w:rPr>
        <w:t xml:space="preserve"> </w:t>
      </w:r>
    </w:p>
    <w:p w:rsidR="00B34208" w:rsidRPr="00CE77E6" w:rsidRDefault="00B34208" w:rsidP="00735FB5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i/>
          <w:spacing w:val="7"/>
          <w:sz w:val="26"/>
          <w:szCs w:val="26"/>
        </w:rPr>
        <w:t>Сроком полезного использования</w:t>
      </w:r>
      <w:r w:rsidRPr="00CE77E6">
        <w:rPr>
          <w:spacing w:val="7"/>
          <w:sz w:val="26"/>
          <w:szCs w:val="26"/>
        </w:rPr>
        <w:t xml:space="preserve"> является период, в течение которого </w:t>
      </w:r>
      <w:r w:rsidRPr="00CE77E6">
        <w:rPr>
          <w:spacing w:val="-1"/>
          <w:sz w:val="26"/>
          <w:szCs w:val="26"/>
        </w:rPr>
        <w:t>и</w:t>
      </w:r>
      <w:r w:rsidRPr="00CE77E6">
        <w:rPr>
          <w:spacing w:val="-1"/>
          <w:sz w:val="26"/>
          <w:szCs w:val="26"/>
        </w:rPr>
        <w:t>с</w:t>
      </w:r>
      <w:r w:rsidRPr="00CE77E6">
        <w:rPr>
          <w:spacing w:val="-1"/>
          <w:sz w:val="26"/>
          <w:szCs w:val="26"/>
        </w:rPr>
        <w:t>пользование объекта основных средств приносит экономические выгоды (доход) предприятию</w:t>
      </w:r>
      <w:r w:rsidR="00735FB5">
        <w:rPr>
          <w:spacing w:val="-1"/>
          <w:sz w:val="26"/>
          <w:szCs w:val="26"/>
        </w:rPr>
        <w:t xml:space="preserve">. </w:t>
      </w:r>
      <w:r w:rsidRPr="00CE77E6">
        <w:rPr>
          <w:spacing w:val="3"/>
          <w:sz w:val="26"/>
          <w:szCs w:val="26"/>
        </w:rPr>
        <w:t>Срок  полезного  использования  объекта  основных средств  опред</w:t>
      </w:r>
      <w:r w:rsidRPr="00CE77E6">
        <w:rPr>
          <w:spacing w:val="3"/>
          <w:sz w:val="26"/>
          <w:szCs w:val="26"/>
        </w:rPr>
        <w:t>е</w:t>
      </w:r>
      <w:r w:rsidRPr="00CE77E6">
        <w:rPr>
          <w:spacing w:val="3"/>
          <w:sz w:val="26"/>
          <w:szCs w:val="26"/>
        </w:rPr>
        <w:t>ляется</w:t>
      </w:r>
      <w:r w:rsidR="00735FB5">
        <w:rPr>
          <w:spacing w:val="3"/>
          <w:sz w:val="26"/>
          <w:szCs w:val="26"/>
        </w:rPr>
        <w:t xml:space="preserve">  </w:t>
      </w:r>
      <w:r w:rsidRPr="00CE77E6">
        <w:rPr>
          <w:spacing w:val="3"/>
          <w:sz w:val="26"/>
          <w:szCs w:val="26"/>
        </w:rPr>
        <w:t>предпр</w:t>
      </w:r>
      <w:r w:rsidRPr="00CE77E6">
        <w:rPr>
          <w:spacing w:val="3"/>
          <w:sz w:val="26"/>
          <w:szCs w:val="26"/>
        </w:rPr>
        <w:t>и</w:t>
      </w:r>
      <w:r w:rsidRPr="00CE77E6">
        <w:rPr>
          <w:spacing w:val="3"/>
          <w:sz w:val="26"/>
          <w:szCs w:val="26"/>
        </w:rPr>
        <w:t>ятием</w:t>
      </w:r>
      <w:r w:rsidRPr="00CE77E6">
        <w:rPr>
          <w:sz w:val="26"/>
          <w:szCs w:val="26"/>
        </w:rPr>
        <w:t xml:space="preserve"> при принятии объекта к бухгалтерскому учету. </w:t>
      </w:r>
    </w:p>
    <w:p w:rsidR="00B34208" w:rsidRPr="00CE77E6" w:rsidRDefault="00B34208" w:rsidP="00A85E6B">
      <w:pPr>
        <w:shd w:val="clear" w:color="auto" w:fill="FFFFFF"/>
        <w:tabs>
          <w:tab w:val="left" w:pos="960"/>
        </w:tabs>
        <w:spacing w:line="360" w:lineRule="auto"/>
        <w:ind w:firstLine="709"/>
        <w:jc w:val="both"/>
        <w:rPr>
          <w:spacing w:val="-9"/>
          <w:sz w:val="26"/>
          <w:szCs w:val="26"/>
        </w:rPr>
      </w:pPr>
      <w:r w:rsidRPr="00CE77E6">
        <w:rPr>
          <w:spacing w:val="-2"/>
          <w:sz w:val="26"/>
          <w:szCs w:val="26"/>
        </w:rPr>
        <w:t>Начисление  амортизационных  отчислений   по  объекту  основных средств н</w:t>
      </w:r>
      <w:r w:rsidRPr="00CE77E6">
        <w:rPr>
          <w:spacing w:val="-2"/>
          <w:sz w:val="26"/>
          <w:szCs w:val="26"/>
        </w:rPr>
        <w:t>а</w:t>
      </w:r>
      <w:r w:rsidRPr="00CE77E6">
        <w:rPr>
          <w:spacing w:val="-2"/>
          <w:sz w:val="26"/>
          <w:szCs w:val="26"/>
        </w:rPr>
        <w:t xml:space="preserve">чинается с первого числа месяца, следующего за месяцем принятия этого объекта к бухгалтерскому учету, а </w:t>
      </w:r>
      <w:r w:rsidRPr="00CE77E6">
        <w:rPr>
          <w:spacing w:val="5"/>
          <w:sz w:val="26"/>
          <w:szCs w:val="26"/>
        </w:rPr>
        <w:t>прекращается с первого числа месяца, следующего за м</w:t>
      </w:r>
      <w:r w:rsidRPr="00CE77E6">
        <w:rPr>
          <w:spacing w:val="5"/>
          <w:sz w:val="26"/>
          <w:szCs w:val="26"/>
        </w:rPr>
        <w:t>е</w:t>
      </w:r>
      <w:r w:rsidRPr="00CE77E6">
        <w:rPr>
          <w:spacing w:val="5"/>
          <w:sz w:val="26"/>
          <w:szCs w:val="26"/>
        </w:rPr>
        <w:t xml:space="preserve">сяцем полного погашения </w:t>
      </w:r>
      <w:r w:rsidRPr="00CE77E6">
        <w:rPr>
          <w:sz w:val="26"/>
          <w:szCs w:val="26"/>
        </w:rPr>
        <w:t>стоимости этого объекта либо списания этого объекта с бу</w:t>
      </w:r>
      <w:r w:rsidRPr="00CE77E6">
        <w:rPr>
          <w:sz w:val="26"/>
          <w:szCs w:val="26"/>
        </w:rPr>
        <w:t>х</w:t>
      </w:r>
      <w:r w:rsidRPr="00CE77E6">
        <w:rPr>
          <w:sz w:val="26"/>
          <w:szCs w:val="26"/>
        </w:rPr>
        <w:softHyphen/>
        <w:t xml:space="preserve">галтерского учета. 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napToGrid w:val="0"/>
          <w:sz w:val="26"/>
          <w:szCs w:val="26"/>
        </w:rPr>
      </w:pPr>
      <w:r w:rsidRPr="00CE77E6">
        <w:rPr>
          <w:sz w:val="26"/>
          <w:szCs w:val="26"/>
        </w:rPr>
        <w:t>Исходя из установленного срока службы определяют норму амортизации о</w:t>
      </w:r>
      <w:r w:rsidRPr="00CE77E6">
        <w:rPr>
          <w:sz w:val="26"/>
          <w:szCs w:val="26"/>
        </w:rPr>
        <w:t>с</w:t>
      </w:r>
      <w:r w:rsidRPr="00CE77E6">
        <w:rPr>
          <w:sz w:val="26"/>
          <w:szCs w:val="26"/>
        </w:rPr>
        <w:t xml:space="preserve">новных фондов. </w:t>
      </w:r>
      <w:r w:rsidRPr="00CE77E6">
        <w:rPr>
          <w:i/>
          <w:snapToGrid w:val="0"/>
          <w:sz w:val="26"/>
          <w:szCs w:val="26"/>
        </w:rPr>
        <w:t>Норма амортизации</w:t>
      </w:r>
      <w:r w:rsidRPr="00CE77E6">
        <w:rPr>
          <w:snapToGrid w:val="0"/>
          <w:sz w:val="26"/>
          <w:szCs w:val="26"/>
        </w:rPr>
        <w:t xml:space="preserve"> – это величина, обратная сроку полезного и</w:t>
      </w:r>
      <w:r w:rsidRPr="00CE77E6">
        <w:rPr>
          <w:snapToGrid w:val="0"/>
          <w:sz w:val="26"/>
          <w:szCs w:val="26"/>
        </w:rPr>
        <w:t>с</w:t>
      </w:r>
      <w:r w:rsidRPr="00CE77E6">
        <w:rPr>
          <w:snapToGrid w:val="0"/>
          <w:sz w:val="26"/>
          <w:szCs w:val="26"/>
        </w:rPr>
        <w:t>польз</w:t>
      </w:r>
      <w:r w:rsidRPr="00CE77E6">
        <w:rPr>
          <w:snapToGrid w:val="0"/>
          <w:sz w:val="26"/>
          <w:szCs w:val="26"/>
        </w:rPr>
        <w:t>о</w:t>
      </w:r>
      <w:r w:rsidRPr="00CE77E6">
        <w:rPr>
          <w:snapToGrid w:val="0"/>
          <w:sz w:val="26"/>
          <w:szCs w:val="26"/>
        </w:rPr>
        <w:t>вания:</w:t>
      </w:r>
    </w:p>
    <w:p w:rsidR="00B34208" w:rsidRPr="00CE77E6" w:rsidRDefault="005B7CB2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napToGrid w:val="0"/>
          <w:sz w:val="26"/>
          <w:szCs w:val="26"/>
        </w:rPr>
      </w:pPr>
      <w:r w:rsidRPr="00CE77E6">
        <w:rPr>
          <w:b/>
          <w:bCs/>
          <w:noProof/>
          <w:sz w:val="26"/>
          <w:szCs w:val="26"/>
        </w:rPr>
        <w:lastRenderedPageBreak/>
        <w:object w:dxaOrig="480" w:dyaOrig="360">
          <v:shape id="_x0000_s1051" type="#_x0000_t75" style="position:absolute;left:0;text-align:left;margin-left:108pt;margin-top:-6.85pt;width:81pt;height:34pt;z-index:251659776">
            <v:imagedata r:id="rId54" o:title=""/>
          </v:shape>
          <o:OLEObject Type="Embed" ProgID="Equation.3" ShapeID="_x0000_s1051" DrawAspect="Content" ObjectID="_1646218549" r:id="rId55"/>
        </w:object>
      </w:r>
    </w:p>
    <w:p w:rsidR="005B7CB2" w:rsidRPr="00CE77E6" w:rsidRDefault="005B7CB2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napToGrid w:val="0"/>
          <w:sz w:val="26"/>
          <w:szCs w:val="26"/>
        </w:rPr>
      </w:pPr>
    </w:p>
    <w:p w:rsidR="005B7CB2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napToGrid w:val="0"/>
          <w:sz w:val="26"/>
          <w:szCs w:val="26"/>
        </w:rPr>
        <w:t> </w:t>
      </w:r>
      <w:r w:rsidRPr="00CE77E6">
        <w:rPr>
          <w:sz w:val="26"/>
          <w:szCs w:val="26"/>
        </w:rPr>
        <w:t xml:space="preserve">где </w:t>
      </w:r>
      <w:r w:rsidRPr="00CE77E6">
        <w:rPr>
          <w:sz w:val="26"/>
          <w:szCs w:val="26"/>
          <w:lang w:val="en-US"/>
        </w:rPr>
        <w:t>N</w:t>
      </w:r>
      <w:r w:rsidRPr="00CE77E6">
        <w:rPr>
          <w:sz w:val="26"/>
          <w:szCs w:val="26"/>
          <w:vertAlign w:val="subscript"/>
        </w:rPr>
        <w:t>А</w:t>
      </w:r>
      <w:r w:rsidRPr="00CE77E6">
        <w:rPr>
          <w:sz w:val="26"/>
          <w:szCs w:val="26"/>
        </w:rPr>
        <w:t xml:space="preserve"> – норма амортизации, %;  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Т</w:t>
      </w:r>
      <w:r w:rsidRPr="00CE77E6">
        <w:rPr>
          <w:sz w:val="26"/>
          <w:szCs w:val="26"/>
          <w:vertAlign w:val="subscript"/>
        </w:rPr>
        <w:t>СЛ</w:t>
      </w:r>
      <w:r w:rsidRPr="00CE77E6">
        <w:rPr>
          <w:sz w:val="26"/>
          <w:szCs w:val="26"/>
        </w:rPr>
        <w:t xml:space="preserve"> –  </w:t>
      </w:r>
      <w:r w:rsidRPr="00CE77E6">
        <w:rPr>
          <w:snapToGrid w:val="0"/>
          <w:sz w:val="26"/>
          <w:szCs w:val="26"/>
        </w:rPr>
        <w:t>срок полезного использ</w:t>
      </w:r>
      <w:r w:rsidRPr="00CE77E6">
        <w:rPr>
          <w:snapToGrid w:val="0"/>
          <w:sz w:val="26"/>
          <w:szCs w:val="26"/>
        </w:rPr>
        <w:t>о</w:t>
      </w:r>
      <w:r w:rsidRPr="00CE77E6">
        <w:rPr>
          <w:snapToGrid w:val="0"/>
          <w:sz w:val="26"/>
          <w:szCs w:val="26"/>
        </w:rPr>
        <w:t>вания, лет</w:t>
      </w:r>
    </w:p>
    <w:p w:rsidR="00EC6D47" w:rsidRPr="00CE77E6" w:rsidRDefault="00EC6D47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В настоящее время в России </w:t>
      </w:r>
      <w:r w:rsidR="00547596" w:rsidRPr="00CE77E6">
        <w:rPr>
          <w:sz w:val="26"/>
          <w:szCs w:val="26"/>
        </w:rPr>
        <w:t>наиболее часто  используются</w:t>
      </w:r>
      <w:r w:rsidRPr="00CE77E6">
        <w:rPr>
          <w:sz w:val="26"/>
          <w:szCs w:val="26"/>
        </w:rPr>
        <w:t xml:space="preserve"> следующи</w:t>
      </w:r>
      <w:r w:rsidR="00547596" w:rsidRPr="00CE77E6">
        <w:rPr>
          <w:sz w:val="26"/>
          <w:szCs w:val="26"/>
        </w:rPr>
        <w:t>е</w:t>
      </w:r>
      <w:r w:rsidRPr="00CE77E6">
        <w:rPr>
          <w:sz w:val="26"/>
          <w:szCs w:val="26"/>
        </w:rPr>
        <w:t xml:space="preserve"> способ</w:t>
      </w:r>
      <w:r w:rsidR="00547596" w:rsidRPr="00CE77E6">
        <w:rPr>
          <w:sz w:val="26"/>
          <w:szCs w:val="26"/>
        </w:rPr>
        <w:t xml:space="preserve">ы начисления </w:t>
      </w:r>
      <w:r w:rsidR="0062271C" w:rsidRPr="00CE77E6">
        <w:rPr>
          <w:sz w:val="26"/>
          <w:szCs w:val="26"/>
        </w:rPr>
        <w:t>амортизации объектов основных средств</w:t>
      </w:r>
      <w:r w:rsidRPr="00CE77E6">
        <w:rPr>
          <w:sz w:val="26"/>
          <w:szCs w:val="26"/>
        </w:rPr>
        <w:t>:</w:t>
      </w:r>
    </w:p>
    <w:p w:rsidR="00EC6D47" w:rsidRPr="00CE77E6" w:rsidRDefault="00EC6D47" w:rsidP="00A85E6B">
      <w:pPr>
        <w:pStyle w:val="ac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линейным спос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бом;</w:t>
      </w:r>
    </w:p>
    <w:p w:rsidR="00EC6D47" w:rsidRPr="00CE77E6" w:rsidRDefault="00EC6D47" w:rsidP="00A85E6B">
      <w:pPr>
        <w:pStyle w:val="ac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способом умен</w:t>
      </w:r>
      <w:r w:rsidRPr="00CE77E6">
        <w:rPr>
          <w:sz w:val="26"/>
          <w:szCs w:val="26"/>
        </w:rPr>
        <w:t>ь</w:t>
      </w:r>
      <w:r w:rsidRPr="00CE77E6">
        <w:rPr>
          <w:sz w:val="26"/>
          <w:szCs w:val="26"/>
        </w:rPr>
        <w:t>шаемого остатка;</w:t>
      </w:r>
    </w:p>
    <w:p w:rsidR="00547596" w:rsidRPr="00CE77E6" w:rsidRDefault="00EC6D47" w:rsidP="00A85E6B">
      <w:pPr>
        <w:pStyle w:val="ac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способом  списания  стоимости  по  сумме  чисел  лет  срока  полезного и</w:t>
      </w:r>
      <w:r w:rsidRPr="00CE77E6">
        <w:rPr>
          <w:sz w:val="26"/>
          <w:szCs w:val="26"/>
        </w:rPr>
        <w:t>с</w:t>
      </w:r>
      <w:r w:rsidRPr="00CE77E6">
        <w:rPr>
          <w:sz w:val="26"/>
          <w:szCs w:val="26"/>
        </w:rPr>
        <w:t>пользования</w:t>
      </w:r>
      <w:r w:rsidR="00547596" w:rsidRPr="00CE77E6">
        <w:rPr>
          <w:sz w:val="26"/>
          <w:szCs w:val="26"/>
        </w:rPr>
        <w:t>.</w:t>
      </w:r>
    </w:p>
    <w:p w:rsidR="00EC6D47" w:rsidRPr="00CE77E6" w:rsidRDefault="00EC6D47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Применение одного из способов по группе однородных объектов основных средств производится в течение всего  срока  их п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лезного использования.</w:t>
      </w:r>
    </w:p>
    <w:p w:rsidR="00EC6D47" w:rsidRPr="00CE77E6" w:rsidRDefault="00EC6D47" w:rsidP="00A85E6B">
      <w:pPr>
        <w:pStyle w:val="5"/>
        <w:tabs>
          <w:tab w:val="left" w:pos="135"/>
        </w:tabs>
        <w:spacing w:before="0" w:after="0" w:line="360" w:lineRule="auto"/>
        <w:ind w:firstLine="709"/>
        <w:jc w:val="both"/>
        <w:rPr>
          <w:b w:val="0"/>
          <w:i w:val="0"/>
        </w:rPr>
      </w:pPr>
      <w:r w:rsidRPr="00CE77E6">
        <w:rPr>
          <w:b w:val="0"/>
          <w:spacing w:val="-2"/>
        </w:rPr>
        <w:t>Линейный метод начисления амортизации</w:t>
      </w:r>
      <w:r w:rsidRPr="00CE77E6">
        <w:rPr>
          <w:b w:val="0"/>
          <w:i w:val="0"/>
          <w:smallCaps/>
          <w:spacing w:val="-2"/>
        </w:rPr>
        <w:t xml:space="preserve"> </w:t>
      </w:r>
      <w:r w:rsidRPr="00CE77E6">
        <w:rPr>
          <w:b w:val="0"/>
          <w:i w:val="0"/>
          <w:spacing w:val="-2"/>
        </w:rPr>
        <w:t>предусматривает систематическое списание равных по величине сумм в течение срока службы объекта основных фондов. Списание связано с амортизацией и возмещением стоимости материальных акт</w:t>
      </w:r>
      <w:r w:rsidRPr="00CE77E6">
        <w:rPr>
          <w:b w:val="0"/>
          <w:i w:val="0"/>
          <w:spacing w:val="-2"/>
        </w:rPr>
        <w:t>и</w:t>
      </w:r>
      <w:r w:rsidRPr="00CE77E6">
        <w:rPr>
          <w:b w:val="0"/>
          <w:i w:val="0"/>
          <w:spacing w:val="-2"/>
        </w:rPr>
        <w:t xml:space="preserve">вов. </w:t>
      </w:r>
    </w:p>
    <w:p w:rsidR="00EC6D47" w:rsidRPr="00CE77E6" w:rsidRDefault="00EC6D47" w:rsidP="00A85E6B">
      <w:pPr>
        <w:shd w:val="clear" w:color="auto" w:fill="FFFFFF"/>
        <w:tabs>
          <w:tab w:val="left" w:pos="893"/>
        </w:tabs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pacing w:val="-1"/>
          <w:sz w:val="26"/>
          <w:szCs w:val="26"/>
        </w:rPr>
        <w:t xml:space="preserve">Годовая сумма амортизационных отчислений определяется </w:t>
      </w:r>
      <w:r w:rsidRPr="00CE77E6">
        <w:rPr>
          <w:sz w:val="26"/>
          <w:szCs w:val="26"/>
        </w:rPr>
        <w:t>при линейном сп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собе исходя из первоначальной (восстановител</w:t>
      </w:r>
      <w:r w:rsidRPr="00CE77E6">
        <w:rPr>
          <w:sz w:val="26"/>
          <w:szCs w:val="26"/>
        </w:rPr>
        <w:t>ь</w:t>
      </w:r>
      <w:r w:rsidRPr="00CE77E6">
        <w:rPr>
          <w:sz w:val="26"/>
          <w:szCs w:val="26"/>
        </w:rPr>
        <w:t xml:space="preserve">ной) стоимости объекта основных </w:t>
      </w:r>
      <w:r w:rsidRPr="00CE77E6">
        <w:rPr>
          <w:spacing w:val="-1"/>
          <w:sz w:val="26"/>
          <w:szCs w:val="26"/>
        </w:rPr>
        <w:t>средств и нормы амортизации, исчисленной исходя из срока полезного испол</w:t>
      </w:r>
      <w:r w:rsidRPr="00CE77E6">
        <w:rPr>
          <w:spacing w:val="-1"/>
          <w:sz w:val="26"/>
          <w:szCs w:val="26"/>
        </w:rPr>
        <w:t>ь</w:t>
      </w:r>
      <w:r w:rsidRPr="00CE77E6">
        <w:rPr>
          <w:spacing w:val="-1"/>
          <w:sz w:val="26"/>
          <w:szCs w:val="26"/>
        </w:rPr>
        <w:t xml:space="preserve">зования </w:t>
      </w:r>
      <w:r w:rsidRPr="00CE77E6">
        <w:rPr>
          <w:spacing w:val="-2"/>
          <w:sz w:val="26"/>
          <w:szCs w:val="26"/>
        </w:rPr>
        <w:t>этого объекта.</w:t>
      </w:r>
    </w:p>
    <w:p w:rsidR="00EC6D47" w:rsidRPr="00CE77E6" w:rsidRDefault="00EC6D47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noProof/>
          <w:sz w:val="26"/>
          <w:szCs w:val="26"/>
        </w:rPr>
        <w:object w:dxaOrig="480" w:dyaOrig="360">
          <v:shape id="_x0000_s1058" type="#_x0000_t75" style="position:absolute;left:0;text-align:left;margin-left:117pt;margin-top:36.6pt;width:81.35pt;height:33.15pt;z-index:251664896">
            <v:imagedata r:id="rId56" o:title=""/>
          </v:shape>
          <o:OLEObject Type="Embed" ProgID="Equation.3" ShapeID="_x0000_s1058" DrawAspect="Content" ObjectID="_1646218550" r:id="rId57"/>
        </w:object>
      </w:r>
      <w:r w:rsidRPr="00CE77E6">
        <w:rPr>
          <w:sz w:val="26"/>
          <w:szCs w:val="26"/>
        </w:rPr>
        <w:t xml:space="preserve">Ежегодную сумму амортизационных отчислений рассчитывают </w:t>
      </w:r>
      <w:r w:rsidR="00735FB5">
        <w:rPr>
          <w:sz w:val="26"/>
          <w:szCs w:val="26"/>
        </w:rPr>
        <w:t>по формул</w:t>
      </w:r>
      <w:r w:rsidR="00735FB5">
        <w:rPr>
          <w:sz w:val="26"/>
          <w:szCs w:val="26"/>
        </w:rPr>
        <w:t>е</w:t>
      </w:r>
      <w:r w:rsidRPr="00CE77E6">
        <w:rPr>
          <w:sz w:val="26"/>
          <w:szCs w:val="26"/>
        </w:rPr>
        <w:t>:</w:t>
      </w:r>
    </w:p>
    <w:p w:rsidR="00EC6D47" w:rsidRDefault="00EC6D47" w:rsidP="00735FB5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35FB5" w:rsidRPr="00CE77E6" w:rsidRDefault="00735FB5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735FB5" w:rsidRDefault="00735FB5" w:rsidP="00735FB5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C6D47" w:rsidRPr="00CE77E6" w:rsidRDefault="00EC6D47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Линейный способ</w:t>
      </w:r>
      <w:r w:rsidRPr="00CE77E6">
        <w:rPr>
          <w:i/>
          <w:sz w:val="26"/>
          <w:szCs w:val="26"/>
        </w:rPr>
        <w:t xml:space="preserve"> </w:t>
      </w:r>
      <w:r w:rsidRPr="00CE77E6">
        <w:rPr>
          <w:sz w:val="26"/>
          <w:szCs w:val="26"/>
        </w:rPr>
        <w:t>целесообразно применять для тех видов  основных средств, где время является основным фактором, ограничива</w:t>
      </w:r>
      <w:r w:rsidRPr="00CE77E6">
        <w:rPr>
          <w:sz w:val="26"/>
          <w:szCs w:val="26"/>
        </w:rPr>
        <w:t>ю</w:t>
      </w:r>
      <w:r w:rsidRPr="00CE77E6">
        <w:rPr>
          <w:sz w:val="26"/>
          <w:szCs w:val="26"/>
        </w:rPr>
        <w:t>щим срок службы.</w:t>
      </w:r>
    </w:p>
    <w:p w:rsidR="00EC6D47" w:rsidRPr="00CE77E6" w:rsidRDefault="00EC6D47" w:rsidP="00A85E6B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spacing w:val="-2"/>
          <w:sz w:val="26"/>
          <w:szCs w:val="26"/>
        </w:rPr>
      </w:pPr>
      <w:r w:rsidRPr="00CE77E6">
        <w:rPr>
          <w:i/>
          <w:sz w:val="26"/>
          <w:szCs w:val="26"/>
        </w:rPr>
        <w:t>При использовании с</w:t>
      </w:r>
      <w:r w:rsidRPr="00CE77E6">
        <w:rPr>
          <w:bCs/>
          <w:i/>
          <w:iCs/>
          <w:sz w:val="26"/>
          <w:szCs w:val="26"/>
        </w:rPr>
        <w:t xml:space="preserve">пособа уменьшаемого остатка </w:t>
      </w:r>
      <w:r w:rsidRPr="00CE77E6">
        <w:rPr>
          <w:spacing w:val="5"/>
          <w:sz w:val="26"/>
          <w:szCs w:val="26"/>
        </w:rPr>
        <w:t xml:space="preserve"> исходят из остаточной стоимости объекта </w:t>
      </w:r>
      <w:r w:rsidRPr="00CE77E6">
        <w:rPr>
          <w:sz w:val="26"/>
          <w:szCs w:val="26"/>
        </w:rPr>
        <w:t>основных средств на начало отчетного года и нормы амортиз</w:t>
      </w:r>
      <w:r w:rsidRPr="00CE77E6">
        <w:rPr>
          <w:sz w:val="26"/>
          <w:szCs w:val="26"/>
        </w:rPr>
        <w:t>а</w:t>
      </w:r>
      <w:r w:rsidRPr="00CE77E6">
        <w:rPr>
          <w:sz w:val="26"/>
          <w:szCs w:val="26"/>
        </w:rPr>
        <w:t>ции, исчисленной на основании</w:t>
      </w:r>
      <w:r w:rsidRPr="00CE77E6">
        <w:rPr>
          <w:spacing w:val="-2"/>
          <w:sz w:val="26"/>
          <w:szCs w:val="26"/>
        </w:rPr>
        <w:t xml:space="preserve">   срока   полезного   использования   эт</w:t>
      </w:r>
      <w:r w:rsidRPr="00CE77E6">
        <w:rPr>
          <w:spacing w:val="-2"/>
          <w:sz w:val="26"/>
          <w:szCs w:val="26"/>
        </w:rPr>
        <w:t>о</w:t>
      </w:r>
      <w:r w:rsidRPr="00CE77E6">
        <w:rPr>
          <w:spacing w:val="-2"/>
          <w:sz w:val="26"/>
          <w:szCs w:val="26"/>
        </w:rPr>
        <w:t>го   объекта   и коэффициента ускорения, принимаемого предприятием самостоятел</w:t>
      </w:r>
      <w:r w:rsidRPr="00CE77E6">
        <w:rPr>
          <w:spacing w:val="-2"/>
          <w:sz w:val="26"/>
          <w:szCs w:val="26"/>
        </w:rPr>
        <w:t>ь</w:t>
      </w:r>
      <w:r w:rsidRPr="00CE77E6">
        <w:rPr>
          <w:spacing w:val="-2"/>
          <w:sz w:val="26"/>
          <w:szCs w:val="26"/>
        </w:rPr>
        <w:t>но:</w:t>
      </w:r>
    </w:p>
    <w:p w:rsidR="00EC6D47" w:rsidRPr="00CE77E6" w:rsidRDefault="00F26B22" w:rsidP="00A85E6B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i/>
          <w:smallCaps/>
          <w:sz w:val="26"/>
          <w:szCs w:val="26"/>
        </w:rPr>
      </w:pPr>
      <w:r w:rsidRPr="00CE77E6">
        <w:rPr>
          <w:i/>
          <w:smallCaps/>
          <w:noProof/>
          <w:sz w:val="26"/>
          <w:szCs w:val="26"/>
        </w:rPr>
        <w:object w:dxaOrig="480" w:dyaOrig="360">
          <v:shape id="_x0000_s1059" type="#_x0000_t75" style="position:absolute;left:0;text-align:left;margin-left:135pt;margin-top:7.65pt;width:100.65pt;height:32.9pt;z-index:251665920">
            <v:imagedata r:id="rId58" o:title=""/>
          </v:shape>
          <o:OLEObject Type="Embed" ProgID="Equation.3" ShapeID="_x0000_s1059" DrawAspect="Content" ObjectID="_1646218551" r:id="rId59"/>
        </w:object>
      </w:r>
    </w:p>
    <w:p w:rsidR="00EC6D47" w:rsidRPr="00CE77E6" w:rsidRDefault="00EC6D47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</w:p>
    <w:p w:rsidR="00EC6D47" w:rsidRPr="00CE77E6" w:rsidRDefault="00EC6D47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где  </w:t>
      </w:r>
      <w:r w:rsidRPr="00CE77E6">
        <w:rPr>
          <w:i/>
          <w:sz w:val="26"/>
          <w:szCs w:val="26"/>
        </w:rPr>
        <w:t xml:space="preserve"> К </w:t>
      </w:r>
      <w:r w:rsidRPr="00CE77E6">
        <w:rPr>
          <w:sz w:val="26"/>
          <w:szCs w:val="26"/>
        </w:rPr>
        <w:t>–</w:t>
      </w:r>
      <w:r w:rsidRPr="00CE77E6">
        <w:rPr>
          <w:i/>
          <w:sz w:val="26"/>
          <w:szCs w:val="26"/>
        </w:rPr>
        <w:t xml:space="preserve"> </w:t>
      </w:r>
      <w:r w:rsidRPr="00CE77E6">
        <w:rPr>
          <w:sz w:val="26"/>
          <w:szCs w:val="26"/>
        </w:rPr>
        <w:t>коэффициент ускор</w:t>
      </w:r>
      <w:r w:rsidRPr="00CE77E6">
        <w:rPr>
          <w:sz w:val="26"/>
          <w:szCs w:val="26"/>
        </w:rPr>
        <w:t>е</w:t>
      </w:r>
      <w:r w:rsidRPr="00CE77E6">
        <w:rPr>
          <w:sz w:val="26"/>
          <w:szCs w:val="26"/>
        </w:rPr>
        <w:t>ния.</w:t>
      </w:r>
    </w:p>
    <w:p w:rsidR="00EC6D47" w:rsidRPr="00CE77E6" w:rsidRDefault="00EC6D47" w:rsidP="00A85E6B">
      <w:pPr>
        <w:pStyle w:val="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С одной стороны, такой способ начисления амортизации кажется выгодным для предприятия. Пока оборудование новое, списывается значительная часть аморт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lastRenderedPageBreak/>
        <w:t>зации и минимум затрат на ремонт. А позже, когда имущество начинает "ст</w:t>
      </w:r>
      <w:r w:rsidRPr="00CE77E6">
        <w:rPr>
          <w:sz w:val="26"/>
          <w:szCs w:val="26"/>
        </w:rPr>
        <w:t>а</w:t>
      </w:r>
      <w:r w:rsidRPr="00CE77E6">
        <w:rPr>
          <w:sz w:val="26"/>
          <w:szCs w:val="26"/>
        </w:rPr>
        <w:t>реть", расходы на ремонт становятся больше, но зато уменьшаются амортизационные о</w:t>
      </w:r>
      <w:r w:rsidRPr="00CE77E6">
        <w:rPr>
          <w:sz w:val="26"/>
          <w:szCs w:val="26"/>
        </w:rPr>
        <w:t>т</w:t>
      </w:r>
      <w:r w:rsidRPr="00CE77E6">
        <w:rPr>
          <w:sz w:val="26"/>
          <w:szCs w:val="26"/>
        </w:rPr>
        <w:t>числения. Однако у этого метода есть ряд очень больших минусов.</w:t>
      </w:r>
    </w:p>
    <w:p w:rsidR="00EC6D47" w:rsidRPr="00CE77E6" w:rsidRDefault="00EC6D47" w:rsidP="00A85E6B">
      <w:pPr>
        <w:pStyle w:val="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Первый и самый главный недостаток - по окончании срока пользования сто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t>мость основного средства не будет списана полн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стью.</w:t>
      </w:r>
    </w:p>
    <w:p w:rsidR="00EC6D47" w:rsidRPr="00CE77E6" w:rsidRDefault="00EC6D47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При способе</w:t>
      </w:r>
      <w:r w:rsidRPr="00CE77E6">
        <w:rPr>
          <w:i/>
          <w:iCs/>
          <w:sz w:val="26"/>
          <w:szCs w:val="26"/>
        </w:rPr>
        <w:t xml:space="preserve"> списания стоимости по сумме чисел лет срока полезного испол</w:t>
      </w:r>
      <w:r w:rsidRPr="00CE77E6">
        <w:rPr>
          <w:i/>
          <w:iCs/>
          <w:sz w:val="26"/>
          <w:szCs w:val="26"/>
        </w:rPr>
        <w:t>ь</w:t>
      </w:r>
      <w:r w:rsidRPr="00CE77E6">
        <w:rPr>
          <w:i/>
          <w:iCs/>
          <w:sz w:val="26"/>
          <w:szCs w:val="26"/>
        </w:rPr>
        <w:t xml:space="preserve">зования </w:t>
      </w:r>
      <w:r w:rsidRPr="00CE77E6">
        <w:rPr>
          <w:sz w:val="26"/>
          <w:szCs w:val="26"/>
        </w:rPr>
        <w:t>годовая сумма амортизационных отчислений определяется исходя из перв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начальной стоимости объекта основных средств и  соотношения числа лет, оста</w:t>
      </w:r>
      <w:r w:rsidRPr="00CE77E6">
        <w:rPr>
          <w:sz w:val="26"/>
          <w:szCs w:val="26"/>
        </w:rPr>
        <w:t>ю</w:t>
      </w:r>
      <w:r w:rsidRPr="00CE77E6">
        <w:rPr>
          <w:sz w:val="26"/>
          <w:szCs w:val="26"/>
        </w:rPr>
        <w:t>щихся до конца срока службы объекта, и суммы чисел лет срока службы об</w:t>
      </w:r>
      <w:r w:rsidRPr="00CE77E6">
        <w:rPr>
          <w:sz w:val="26"/>
          <w:szCs w:val="26"/>
        </w:rPr>
        <w:t>ъ</w:t>
      </w:r>
      <w:r w:rsidRPr="00CE77E6">
        <w:rPr>
          <w:sz w:val="26"/>
          <w:szCs w:val="26"/>
        </w:rPr>
        <w:t xml:space="preserve">екта: </w:t>
      </w:r>
    </w:p>
    <w:p w:rsidR="00EC6D47" w:rsidRPr="00CE77E6" w:rsidRDefault="00EC6D47" w:rsidP="00A85E6B">
      <w:pPr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CE77E6">
        <w:rPr>
          <w:i/>
          <w:iCs/>
          <w:noProof/>
          <w:sz w:val="26"/>
          <w:szCs w:val="26"/>
        </w:rPr>
        <w:object w:dxaOrig="480" w:dyaOrig="360">
          <v:shape id="_x0000_s1060" type="#_x0000_t75" style="position:absolute;left:0;text-align:left;margin-left:171pt;margin-top:1.25pt;width:84pt;height:35pt;z-index:251666944">
            <v:imagedata r:id="rId60" o:title=""/>
          </v:shape>
          <o:OLEObject Type="Embed" ProgID="Equation.3" ShapeID="_x0000_s1060" DrawAspect="Content" ObjectID="_1646218552" r:id="rId61"/>
        </w:object>
      </w:r>
    </w:p>
    <w:p w:rsidR="00EC6D47" w:rsidRPr="00CE77E6" w:rsidRDefault="00EC6D47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где </w:t>
      </w:r>
    </w:p>
    <w:p w:rsidR="00EC6D47" w:rsidRPr="00CE77E6" w:rsidRDefault="00EC6D47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i/>
          <w:sz w:val="26"/>
          <w:szCs w:val="26"/>
        </w:rPr>
        <w:t>Т</w:t>
      </w:r>
      <w:r w:rsidRPr="00CE77E6">
        <w:rPr>
          <w:i/>
          <w:sz w:val="26"/>
          <w:szCs w:val="26"/>
          <w:vertAlign w:val="subscript"/>
        </w:rPr>
        <w:t>О</w:t>
      </w:r>
      <w:r w:rsidRPr="00CE77E6">
        <w:rPr>
          <w:i/>
          <w:sz w:val="26"/>
          <w:szCs w:val="26"/>
        </w:rPr>
        <w:t xml:space="preserve"> </w:t>
      </w:r>
      <w:r w:rsidRPr="00CE77E6">
        <w:rPr>
          <w:sz w:val="26"/>
          <w:szCs w:val="26"/>
        </w:rPr>
        <w:t>– количество лет, оставшихся до окончания срока полезного использов</w:t>
      </w:r>
      <w:r w:rsidRPr="00CE77E6">
        <w:rPr>
          <w:sz w:val="26"/>
          <w:szCs w:val="26"/>
        </w:rPr>
        <w:t>а</w:t>
      </w:r>
      <w:r w:rsidRPr="00CE77E6">
        <w:rPr>
          <w:sz w:val="26"/>
          <w:szCs w:val="26"/>
        </w:rPr>
        <w:t xml:space="preserve">ния; </w:t>
      </w:r>
    </w:p>
    <w:p w:rsidR="00EC6D47" w:rsidRPr="00CE77E6" w:rsidRDefault="00EC6D47" w:rsidP="00A85E6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i/>
          <w:sz w:val="26"/>
          <w:szCs w:val="26"/>
        </w:rPr>
        <w:t>Т</w:t>
      </w:r>
      <w:r w:rsidRPr="00CE77E6">
        <w:rPr>
          <w:i/>
          <w:sz w:val="26"/>
          <w:szCs w:val="26"/>
          <w:vertAlign w:val="subscript"/>
        </w:rPr>
        <w:t>СЛ</w:t>
      </w:r>
      <w:r w:rsidRPr="00CE77E6">
        <w:rPr>
          <w:sz w:val="26"/>
          <w:szCs w:val="26"/>
        </w:rPr>
        <w:t xml:space="preserve"> – срок полезного использов</w:t>
      </w:r>
      <w:r w:rsidRPr="00CE77E6">
        <w:rPr>
          <w:sz w:val="26"/>
          <w:szCs w:val="26"/>
        </w:rPr>
        <w:t>а</w:t>
      </w:r>
      <w:r w:rsidRPr="00CE77E6">
        <w:rPr>
          <w:sz w:val="26"/>
          <w:szCs w:val="26"/>
        </w:rPr>
        <w:t>ния.</w:t>
      </w:r>
    </w:p>
    <w:p w:rsidR="00EC6D47" w:rsidRPr="00CE77E6" w:rsidRDefault="00EC6D47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  Этот способ дает возможность списать всю стоимость объекта без оста</w:t>
      </w:r>
      <w:r w:rsidRPr="00CE77E6">
        <w:rPr>
          <w:sz w:val="26"/>
          <w:szCs w:val="26"/>
        </w:rPr>
        <w:t>т</w:t>
      </w:r>
      <w:r w:rsidRPr="00CE77E6">
        <w:rPr>
          <w:sz w:val="26"/>
          <w:szCs w:val="26"/>
        </w:rPr>
        <w:t xml:space="preserve">ка. </w:t>
      </w:r>
    </w:p>
    <w:p w:rsidR="00B34208" w:rsidRPr="00CE77E6" w:rsidRDefault="00B34208" w:rsidP="00A85E6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Движение основных средств связано с осуществлением с поступлением и в</w:t>
      </w:r>
      <w:r w:rsidRPr="00CE77E6">
        <w:rPr>
          <w:sz w:val="26"/>
          <w:szCs w:val="26"/>
        </w:rPr>
        <w:t>ы</w:t>
      </w:r>
      <w:r w:rsidRPr="00CE77E6">
        <w:rPr>
          <w:sz w:val="26"/>
          <w:szCs w:val="26"/>
        </w:rPr>
        <w:t>бытием основных фондов. Важнейшими характер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t>стиками оборота основных фондов являются показат</w:t>
      </w:r>
      <w:r w:rsidRPr="00CE77E6">
        <w:rPr>
          <w:sz w:val="26"/>
          <w:szCs w:val="26"/>
        </w:rPr>
        <w:t>е</w:t>
      </w:r>
      <w:r w:rsidRPr="00CE77E6">
        <w:rPr>
          <w:sz w:val="26"/>
          <w:szCs w:val="26"/>
        </w:rPr>
        <w:t>ли их обновления, выбытия и прироста: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i/>
          <w:sz w:val="26"/>
          <w:szCs w:val="26"/>
        </w:rPr>
        <w:t xml:space="preserve">Коэффициент обновления </w:t>
      </w:r>
      <w:r w:rsidRPr="00CE77E6">
        <w:rPr>
          <w:bCs/>
          <w:i/>
          <w:sz w:val="26"/>
          <w:szCs w:val="26"/>
        </w:rPr>
        <w:t>(ввода)</w:t>
      </w:r>
      <w:r w:rsidRPr="00CE77E6">
        <w:rPr>
          <w:i/>
          <w:sz w:val="26"/>
          <w:szCs w:val="26"/>
        </w:rPr>
        <w:t xml:space="preserve"> основных фондов</w:t>
      </w:r>
      <w:r w:rsidRPr="00CE77E6">
        <w:rPr>
          <w:b/>
          <w:bCs/>
          <w:i/>
          <w:sz w:val="26"/>
          <w:szCs w:val="26"/>
        </w:rPr>
        <w:t xml:space="preserve"> </w:t>
      </w:r>
      <w:r w:rsidRPr="00CE77E6">
        <w:rPr>
          <w:i/>
          <w:sz w:val="26"/>
          <w:szCs w:val="26"/>
        </w:rPr>
        <w:t>(К</w:t>
      </w:r>
      <w:r w:rsidRPr="00CE77E6">
        <w:rPr>
          <w:i/>
          <w:sz w:val="26"/>
          <w:szCs w:val="26"/>
          <w:vertAlign w:val="subscript"/>
        </w:rPr>
        <w:t>ВВ</w:t>
      </w:r>
      <w:r w:rsidRPr="00CE77E6">
        <w:rPr>
          <w:sz w:val="26"/>
          <w:szCs w:val="26"/>
        </w:rPr>
        <w:t>) характеризует инте</w:t>
      </w:r>
      <w:r w:rsidRPr="00CE77E6">
        <w:rPr>
          <w:sz w:val="26"/>
          <w:szCs w:val="26"/>
        </w:rPr>
        <w:t>н</w:t>
      </w:r>
      <w:r w:rsidRPr="00CE77E6">
        <w:rPr>
          <w:sz w:val="26"/>
          <w:szCs w:val="26"/>
        </w:rPr>
        <w:t>сивность ввода в де</w:t>
      </w:r>
      <w:r w:rsidRPr="00CE77E6">
        <w:rPr>
          <w:sz w:val="26"/>
          <w:szCs w:val="26"/>
        </w:rPr>
        <w:t>й</w:t>
      </w:r>
      <w:r w:rsidRPr="00CE77E6">
        <w:rPr>
          <w:sz w:val="26"/>
          <w:szCs w:val="26"/>
        </w:rPr>
        <w:t xml:space="preserve">ствие основных фондов.  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                                 </w:t>
      </w:r>
      <w:r w:rsidRPr="00CE77E6">
        <w:rPr>
          <w:position w:val="-30"/>
          <w:sz w:val="26"/>
          <w:szCs w:val="26"/>
        </w:rPr>
        <w:object w:dxaOrig="2040" w:dyaOrig="760">
          <v:shape id="_x0000_i1059" type="#_x0000_t75" style="width:99.75pt;height:38.25pt" o:ole="">
            <v:imagedata r:id="rId62" o:title=""/>
          </v:shape>
          <o:OLEObject Type="Embed" ProgID="Equation.3" ShapeID="_x0000_i1059" DrawAspect="Content" ObjectID="_1646218528" r:id="rId63"/>
        </w:objec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 xml:space="preserve">  где   </w:t>
      </w:r>
      <w:r w:rsidRPr="00CE77E6">
        <w:rPr>
          <w:position w:val="-14"/>
          <w:sz w:val="26"/>
          <w:szCs w:val="26"/>
        </w:rPr>
        <w:object w:dxaOrig="780" w:dyaOrig="400">
          <v:shape id="_x0000_i1060" type="#_x0000_t75" style="width:39pt;height:20.25pt" o:ole="">
            <v:imagedata r:id="rId64" o:title=""/>
          </v:shape>
          <o:OLEObject Type="Embed" ProgID="Equation.3" ShapeID="_x0000_i1060" DrawAspect="Content" ObjectID="_1646218529" r:id="rId65"/>
        </w:object>
      </w:r>
      <w:r w:rsidRPr="00CE77E6">
        <w:rPr>
          <w:sz w:val="26"/>
          <w:szCs w:val="26"/>
        </w:rPr>
        <w:t xml:space="preserve"> – стоимость введенных в о</w:t>
      </w:r>
      <w:r w:rsidRPr="00CE77E6">
        <w:rPr>
          <w:sz w:val="26"/>
          <w:szCs w:val="26"/>
        </w:rPr>
        <w:t>т</w:t>
      </w:r>
      <w:r w:rsidRPr="00CE77E6">
        <w:rPr>
          <w:sz w:val="26"/>
          <w:szCs w:val="26"/>
        </w:rPr>
        <w:t>четном периоде основных фондов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E77E6">
        <w:rPr>
          <w:b/>
          <w:sz w:val="26"/>
          <w:szCs w:val="26"/>
        </w:rPr>
        <w:t xml:space="preserve">  </w:t>
      </w:r>
      <w:r w:rsidRPr="00CE77E6">
        <w:rPr>
          <w:position w:val="-10"/>
          <w:sz w:val="26"/>
          <w:szCs w:val="26"/>
        </w:rPr>
        <w:object w:dxaOrig="460" w:dyaOrig="360">
          <v:shape id="_x0000_i1061" type="#_x0000_t75" style="width:23.25pt;height:18pt" o:ole="">
            <v:imagedata r:id="rId66" o:title=""/>
          </v:shape>
          <o:OLEObject Type="Embed" ProgID="Equation.3" ShapeID="_x0000_i1061" DrawAspect="Content" ObjectID="_1646218530" r:id="rId67"/>
        </w:object>
      </w:r>
      <w:r w:rsidRPr="00CE77E6">
        <w:rPr>
          <w:b/>
          <w:sz w:val="26"/>
          <w:szCs w:val="26"/>
        </w:rPr>
        <w:t>–</w:t>
      </w:r>
      <w:r w:rsidRPr="00CE77E6">
        <w:rPr>
          <w:sz w:val="26"/>
          <w:szCs w:val="26"/>
        </w:rPr>
        <w:t xml:space="preserve">  стоимость основных фондов на конец периода</w:t>
      </w:r>
    </w:p>
    <w:p w:rsidR="00B34208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noProof/>
          <w:sz w:val="26"/>
          <w:szCs w:val="26"/>
        </w:rPr>
        <w:object w:dxaOrig="480" w:dyaOrig="360">
          <v:shape id="_x0000_s1053" type="#_x0000_t75" style="position:absolute;left:0;text-align:left;margin-left:126pt;margin-top:63.3pt;width:111pt;height:38pt;z-index:251660800">
            <v:imagedata r:id="rId68" o:title=""/>
          </v:shape>
          <o:OLEObject Type="Embed" ProgID="Equation.3" ShapeID="_x0000_s1053" DrawAspect="Content" ObjectID="_1646218553" r:id="rId69"/>
        </w:object>
      </w:r>
      <w:r w:rsidRPr="00CE77E6">
        <w:rPr>
          <w:sz w:val="26"/>
          <w:szCs w:val="26"/>
        </w:rPr>
        <w:t xml:space="preserve">С целью замены физически изношенных и морально устаревших основных фондов осуществляется их выбытие. Количественно оценить этот процесс позволяет </w:t>
      </w:r>
      <w:r w:rsidRPr="00CE77E6">
        <w:rPr>
          <w:i/>
          <w:sz w:val="26"/>
          <w:szCs w:val="26"/>
        </w:rPr>
        <w:t xml:space="preserve">коэффициент выбытия </w:t>
      </w:r>
      <w:r w:rsidRPr="00CE77E6">
        <w:rPr>
          <w:sz w:val="26"/>
          <w:szCs w:val="26"/>
        </w:rPr>
        <w:t>осно</w:t>
      </w:r>
      <w:r w:rsidRPr="00CE77E6">
        <w:rPr>
          <w:sz w:val="26"/>
          <w:szCs w:val="26"/>
        </w:rPr>
        <w:t>в</w:t>
      </w:r>
      <w:r w:rsidRPr="00CE77E6">
        <w:rPr>
          <w:sz w:val="26"/>
          <w:szCs w:val="26"/>
        </w:rPr>
        <w:t>ных фондов (К</w:t>
      </w:r>
      <w:r w:rsidRPr="00CE77E6">
        <w:rPr>
          <w:sz w:val="26"/>
          <w:szCs w:val="26"/>
          <w:vertAlign w:val="subscript"/>
        </w:rPr>
        <w:t>ВЫБ</w:t>
      </w:r>
      <w:r w:rsidRPr="00CE77E6">
        <w:rPr>
          <w:sz w:val="26"/>
          <w:szCs w:val="26"/>
        </w:rPr>
        <w:t xml:space="preserve">): </w:t>
      </w:r>
    </w:p>
    <w:p w:rsidR="00F26B22" w:rsidRPr="00CE77E6" w:rsidRDefault="00F26B22" w:rsidP="00A85E6B">
      <w:pPr>
        <w:spacing w:line="360" w:lineRule="auto"/>
        <w:ind w:firstLine="709"/>
        <w:jc w:val="both"/>
        <w:rPr>
          <w:sz w:val="26"/>
          <w:szCs w:val="26"/>
        </w:rPr>
      </w:pPr>
    </w:p>
    <w:p w:rsidR="00F26B22" w:rsidRDefault="00F26B22" w:rsidP="00A85E6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b/>
          <w:sz w:val="26"/>
          <w:szCs w:val="26"/>
        </w:rPr>
        <w:t xml:space="preserve"> </w:t>
      </w:r>
      <w:r w:rsidRPr="00CE77E6">
        <w:rPr>
          <w:sz w:val="26"/>
          <w:szCs w:val="26"/>
        </w:rPr>
        <w:t xml:space="preserve"> где   </w:t>
      </w:r>
      <w:r w:rsidRPr="00CE77E6">
        <w:rPr>
          <w:position w:val="-14"/>
          <w:sz w:val="26"/>
          <w:szCs w:val="26"/>
        </w:rPr>
        <w:object w:dxaOrig="859" w:dyaOrig="400">
          <v:shape id="_x0000_i1062" type="#_x0000_t75" style="width:42.75pt;height:20.25pt" o:ole="">
            <v:imagedata r:id="rId70" o:title=""/>
          </v:shape>
          <o:OLEObject Type="Embed" ProgID="Equation.3" ShapeID="_x0000_i1062" DrawAspect="Content" ObjectID="_1646218531" r:id="rId71"/>
        </w:object>
      </w:r>
      <w:r w:rsidRPr="00CE77E6">
        <w:rPr>
          <w:sz w:val="26"/>
          <w:szCs w:val="26"/>
        </w:rPr>
        <w:t>– стоимость выбывающих  в отчетном периоде основных фо</w:t>
      </w:r>
      <w:r w:rsidRPr="00CE77E6">
        <w:rPr>
          <w:sz w:val="26"/>
          <w:szCs w:val="26"/>
        </w:rPr>
        <w:t>н</w:t>
      </w:r>
      <w:r w:rsidRPr="00CE77E6">
        <w:rPr>
          <w:sz w:val="26"/>
          <w:szCs w:val="26"/>
        </w:rPr>
        <w:t xml:space="preserve">дов      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0"/>
          <w:sz w:val="26"/>
          <w:szCs w:val="26"/>
        </w:rPr>
        <w:object w:dxaOrig="460" w:dyaOrig="360">
          <v:shape id="_x0000_i1063" type="#_x0000_t75" style="width:23.25pt;height:18pt" o:ole="">
            <v:imagedata r:id="rId72" o:title=""/>
          </v:shape>
          <o:OLEObject Type="Embed" ProgID="Equation.3" ShapeID="_x0000_i1063" DrawAspect="Content" ObjectID="_1646218532" r:id="rId73"/>
        </w:object>
      </w:r>
      <w:r w:rsidRPr="00CE77E6">
        <w:rPr>
          <w:b/>
          <w:sz w:val="26"/>
          <w:szCs w:val="26"/>
        </w:rPr>
        <w:t xml:space="preserve"> –</w:t>
      </w:r>
      <w:r w:rsidRPr="00CE77E6">
        <w:rPr>
          <w:sz w:val="26"/>
          <w:szCs w:val="26"/>
        </w:rPr>
        <w:t xml:space="preserve">  стоимость осно</w:t>
      </w:r>
      <w:r w:rsidRPr="00CE77E6">
        <w:rPr>
          <w:sz w:val="26"/>
          <w:szCs w:val="26"/>
        </w:rPr>
        <w:t>в</w:t>
      </w:r>
      <w:r w:rsidRPr="00CE77E6">
        <w:rPr>
          <w:sz w:val="26"/>
          <w:szCs w:val="26"/>
        </w:rPr>
        <w:t>ных фондов  на начало того же периода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noProof/>
          <w:sz w:val="26"/>
          <w:szCs w:val="26"/>
        </w:rPr>
        <w:object w:dxaOrig="480" w:dyaOrig="360">
          <v:shape id="_x0000_s1054" type="#_x0000_t75" style="position:absolute;left:0;text-align:left;margin-left:2in;margin-top:27pt;width:153pt;height:38pt;z-index:251661824">
            <v:imagedata r:id="rId74" o:title=""/>
          </v:shape>
          <o:OLEObject Type="Embed" ProgID="Equation.3" ShapeID="_x0000_s1054" DrawAspect="Content" ObjectID="_1646218554" r:id="rId75"/>
        </w:object>
      </w:r>
      <w:r w:rsidRPr="00CE77E6">
        <w:rPr>
          <w:i/>
          <w:sz w:val="26"/>
          <w:szCs w:val="26"/>
        </w:rPr>
        <w:t xml:space="preserve">Коэффициент прироста </w:t>
      </w:r>
      <w:r w:rsidRPr="00CE77E6">
        <w:rPr>
          <w:sz w:val="26"/>
          <w:szCs w:val="26"/>
        </w:rPr>
        <w:t>основных фондов (К</w:t>
      </w:r>
      <w:r w:rsidRPr="00CE77E6">
        <w:rPr>
          <w:sz w:val="26"/>
          <w:szCs w:val="26"/>
          <w:vertAlign w:val="subscript"/>
        </w:rPr>
        <w:t>ПР</w:t>
      </w:r>
      <w:r w:rsidRPr="00CE77E6">
        <w:rPr>
          <w:sz w:val="26"/>
          <w:szCs w:val="26"/>
        </w:rPr>
        <w:t>) характеризует их рост в р</w:t>
      </w:r>
      <w:r w:rsidRPr="00CE77E6">
        <w:rPr>
          <w:sz w:val="26"/>
          <w:szCs w:val="26"/>
        </w:rPr>
        <w:t>е</w:t>
      </w:r>
      <w:r w:rsidRPr="00CE77E6">
        <w:rPr>
          <w:sz w:val="26"/>
          <w:szCs w:val="26"/>
        </w:rPr>
        <w:t>зультате обно</w:t>
      </w:r>
      <w:r w:rsidRPr="00CE77E6">
        <w:rPr>
          <w:sz w:val="26"/>
          <w:szCs w:val="26"/>
        </w:rPr>
        <w:t>в</w:t>
      </w:r>
      <w:r w:rsidRPr="00CE77E6">
        <w:rPr>
          <w:sz w:val="26"/>
          <w:szCs w:val="26"/>
        </w:rPr>
        <w:t>ления: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lastRenderedPageBreak/>
        <w:t xml:space="preserve">  </w:t>
      </w:r>
    </w:p>
    <w:p w:rsidR="00B34208" w:rsidRPr="00CE77E6" w:rsidRDefault="00B34208" w:rsidP="00A85E6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2"/>
          <w:sz w:val="26"/>
          <w:szCs w:val="26"/>
        </w:rPr>
      </w:pPr>
      <w:r w:rsidRPr="00CE77E6">
        <w:rPr>
          <w:sz w:val="26"/>
          <w:szCs w:val="26"/>
        </w:rPr>
        <w:t>Улучшение использования основных фондов способствует увеличению объема выпуска продукции, росту производительности труда, снижению себестоимости и увеличению прибыли, кроме того, ускоряется процесс обновления о</w:t>
      </w:r>
      <w:r w:rsidRPr="00CE77E6">
        <w:rPr>
          <w:sz w:val="26"/>
          <w:szCs w:val="26"/>
        </w:rPr>
        <w:t>с</w:t>
      </w:r>
      <w:r w:rsidRPr="00CE77E6">
        <w:rPr>
          <w:sz w:val="26"/>
          <w:szCs w:val="26"/>
        </w:rPr>
        <w:t xml:space="preserve">новных фондов и уменьшаются потери от использования морально устаревшего </w:t>
      </w:r>
      <w:r w:rsidRPr="00CE77E6">
        <w:rPr>
          <w:spacing w:val="-2"/>
          <w:sz w:val="26"/>
          <w:szCs w:val="26"/>
        </w:rPr>
        <w:t>оборудования. Ст</w:t>
      </w:r>
      <w:r w:rsidRPr="00CE77E6">
        <w:rPr>
          <w:spacing w:val="-2"/>
          <w:sz w:val="26"/>
          <w:szCs w:val="26"/>
        </w:rPr>
        <w:t>е</w:t>
      </w:r>
      <w:r w:rsidRPr="00CE77E6">
        <w:rPr>
          <w:spacing w:val="-2"/>
          <w:sz w:val="26"/>
          <w:szCs w:val="26"/>
        </w:rPr>
        <w:t>пень использования основных фондов характеризуется показателями фондоотдачи, фондоемкости, фондовооруженности и фондорентабельн</w:t>
      </w:r>
      <w:r w:rsidRPr="00CE77E6">
        <w:rPr>
          <w:spacing w:val="-2"/>
          <w:sz w:val="26"/>
          <w:szCs w:val="26"/>
        </w:rPr>
        <w:t>о</w:t>
      </w:r>
      <w:r w:rsidRPr="00CE77E6">
        <w:rPr>
          <w:spacing w:val="-2"/>
          <w:sz w:val="26"/>
          <w:szCs w:val="26"/>
        </w:rPr>
        <w:t xml:space="preserve">сти. 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i/>
          <w:sz w:val="26"/>
          <w:szCs w:val="26"/>
        </w:rPr>
        <w:t xml:space="preserve">Фондоотдача(Фо)  </w:t>
      </w:r>
      <w:r w:rsidRPr="00CE77E6">
        <w:rPr>
          <w:sz w:val="26"/>
          <w:szCs w:val="26"/>
        </w:rPr>
        <w:t xml:space="preserve">характеризует выпуск продукции, приходящейся  на 1 рубль стоимости основных фондов:                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30"/>
          <w:sz w:val="26"/>
          <w:szCs w:val="26"/>
        </w:rPr>
        <w:object w:dxaOrig="1939" w:dyaOrig="680">
          <v:shape id="_x0000_i1064" type="#_x0000_t75" style="width:96.75pt;height:33.75pt" o:ole="">
            <v:imagedata r:id="rId76" o:title=""/>
          </v:shape>
          <o:OLEObject Type="Embed" ProgID="Equation.3" ShapeID="_x0000_i1064" DrawAspect="Content" ObjectID="_1646218533" r:id="rId77"/>
        </w:object>
      </w:r>
    </w:p>
    <w:p w:rsidR="00B34208" w:rsidRPr="00CE77E6" w:rsidRDefault="00B34208" w:rsidP="00A85E6B">
      <w:pPr>
        <w:pStyle w:val="20"/>
        <w:spacing w:after="0" w:line="360" w:lineRule="auto"/>
        <w:rPr>
          <w:sz w:val="26"/>
          <w:szCs w:val="26"/>
        </w:rPr>
      </w:pPr>
      <w:r w:rsidRPr="00CE77E6">
        <w:rPr>
          <w:i/>
          <w:sz w:val="26"/>
          <w:szCs w:val="26"/>
        </w:rPr>
        <w:t>ВП (ТП, РП)</w:t>
      </w:r>
      <w:r w:rsidRPr="00CE77E6">
        <w:rPr>
          <w:sz w:val="26"/>
          <w:szCs w:val="26"/>
        </w:rPr>
        <w:t xml:space="preserve"> – валовая (товарная, реализованная) продукция в оптовых ценах пре</w:t>
      </w:r>
      <w:r w:rsidRPr="00CE77E6">
        <w:rPr>
          <w:sz w:val="26"/>
          <w:szCs w:val="26"/>
        </w:rPr>
        <w:t>д</w:t>
      </w:r>
      <w:r w:rsidRPr="00CE77E6">
        <w:rPr>
          <w:sz w:val="26"/>
          <w:szCs w:val="26"/>
        </w:rPr>
        <w:t>приятия, руб.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position w:val="-12"/>
          <w:sz w:val="26"/>
          <w:szCs w:val="26"/>
        </w:rPr>
        <w:object w:dxaOrig="499" w:dyaOrig="380">
          <v:shape id="_x0000_i1065" type="#_x0000_t75" style="width:24.75pt;height:18.75pt" o:ole="">
            <v:imagedata r:id="rId78" o:title=""/>
          </v:shape>
          <o:OLEObject Type="Embed" ProgID="Equation.3" ShapeID="_x0000_i1065" DrawAspect="Content" ObjectID="_1646218534" r:id="rId79"/>
        </w:object>
      </w:r>
      <w:r w:rsidRPr="00CE77E6">
        <w:rPr>
          <w:sz w:val="26"/>
          <w:szCs w:val="26"/>
        </w:rPr>
        <w:t xml:space="preserve">  – среднегодовая стоимость основных производственных фондов, руб.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bCs/>
          <w:i/>
          <w:sz w:val="26"/>
          <w:szCs w:val="26"/>
        </w:rPr>
        <w:t>Ф</w:t>
      </w:r>
      <w:r w:rsidRPr="00CE77E6">
        <w:rPr>
          <w:i/>
          <w:sz w:val="26"/>
          <w:szCs w:val="26"/>
        </w:rPr>
        <w:t>ондоемкость (</w:t>
      </w:r>
      <w:r w:rsidRPr="00CE77E6">
        <w:rPr>
          <w:sz w:val="26"/>
          <w:szCs w:val="26"/>
        </w:rPr>
        <w:t>Фе) характеризует величину  основных производственных фондов, приходящуюся на каждый рубль выпускаемой продукции. Фондое</w:t>
      </w:r>
      <w:r w:rsidRPr="00CE77E6">
        <w:rPr>
          <w:sz w:val="26"/>
          <w:szCs w:val="26"/>
        </w:rPr>
        <w:t>м</w:t>
      </w:r>
      <w:r w:rsidRPr="00CE77E6">
        <w:rPr>
          <w:sz w:val="26"/>
          <w:szCs w:val="26"/>
        </w:rPr>
        <w:t>кость – показатель обратный показателю фондоотдачи.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noProof/>
          <w:sz w:val="26"/>
          <w:szCs w:val="26"/>
        </w:rPr>
        <w:object w:dxaOrig="480" w:dyaOrig="360">
          <v:shape id="_x0000_s1055" type="#_x0000_t75" style="position:absolute;left:0;text-align:left;margin-left:108pt;margin-top:.45pt;width:88.15pt;height:36.05pt;z-index:251662848">
            <v:imagedata r:id="rId80" o:title=""/>
          </v:shape>
          <o:OLEObject Type="Embed" ProgID="Equation.3" ShapeID="_x0000_s1055" DrawAspect="Content" ObjectID="_1646218555" r:id="rId81"/>
        </w:object>
      </w:r>
      <w:r w:rsidRPr="00CE77E6">
        <w:rPr>
          <w:sz w:val="26"/>
          <w:szCs w:val="26"/>
        </w:rPr>
        <w:t xml:space="preserve"> 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Рост показателя фондоотдачи и снижение фондоемкости продукции свидетел</w:t>
      </w:r>
      <w:r w:rsidRPr="00CE77E6">
        <w:rPr>
          <w:sz w:val="26"/>
          <w:szCs w:val="26"/>
        </w:rPr>
        <w:t>ь</w:t>
      </w:r>
      <w:r w:rsidRPr="00CE77E6">
        <w:rPr>
          <w:sz w:val="26"/>
          <w:szCs w:val="26"/>
        </w:rPr>
        <w:t xml:space="preserve">ствуют об улучшении использования основных фондов, и наоборот. </w:t>
      </w:r>
    </w:p>
    <w:p w:rsidR="00B34208" w:rsidRPr="00CE77E6" w:rsidRDefault="00B34208" w:rsidP="00A85E6B">
      <w:pPr>
        <w:tabs>
          <w:tab w:val="left" w:pos="10206"/>
        </w:tabs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i/>
          <w:sz w:val="26"/>
          <w:szCs w:val="26"/>
        </w:rPr>
        <w:t>Фондовооруженность</w:t>
      </w:r>
      <w:r w:rsidRPr="00CE77E6">
        <w:rPr>
          <w:sz w:val="26"/>
          <w:szCs w:val="26"/>
        </w:rPr>
        <w:t xml:space="preserve"> </w:t>
      </w:r>
      <w:r w:rsidRPr="00CE77E6">
        <w:rPr>
          <w:i/>
          <w:sz w:val="26"/>
          <w:szCs w:val="26"/>
        </w:rPr>
        <w:t>(Ф</w:t>
      </w:r>
      <w:r w:rsidRPr="00CE77E6">
        <w:rPr>
          <w:i/>
          <w:sz w:val="26"/>
          <w:szCs w:val="26"/>
          <w:vertAlign w:val="subscript"/>
        </w:rPr>
        <w:t>В</w:t>
      </w:r>
      <w:r w:rsidRPr="00CE77E6">
        <w:rPr>
          <w:i/>
          <w:sz w:val="26"/>
          <w:szCs w:val="26"/>
        </w:rPr>
        <w:t>)</w:t>
      </w:r>
      <w:r w:rsidRPr="00CE77E6">
        <w:rPr>
          <w:sz w:val="26"/>
          <w:szCs w:val="26"/>
        </w:rPr>
        <w:t xml:space="preserve"> характеризует оснащенность работников предпр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t>ятий  основными производственными фондами, руб/чел.</w:t>
      </w:r>
    </w:p>
    <w:p w:rsidR="00B34208" w:rsidRPr="00CE77E6" w:rsidRDefault="00B34208" w:rsidP="00A85E6B">
      <w:pPr>
        <w:tabs>
          <w:tab w:val="left" w:pos="10206"/>
        </w:tabs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b/>
          <w:noProof/>
          <w:sz w:val="26"/>
          <w:szCs w:val="26"/>
        </w:rPr>
        <w:object w:dxaOrig="480" w:dyaOrig="360">
          <v:shape id="_x0000_s1057" type="#_x0000_t75" style="position:absolute;left:0;text-align:left;margin-left:135pt;margin-top:1.1pt;width:57pt;height:36pt;z-index:251663872">
            <v:imagedata r:id="rId82" o:title=""/>
          </v:shape>
          <o:OLEObject Type="Embed" ProgID="Equation.3" ShapeID="_x0000_s1057" DrawAspect="Content" ObjectID="_1646218556" r:id="rId83"/>
        </w:object>
      </w:r>
    </w:p>
    <w:p w:rsidR="00B34208" w:rsidRPr="00CE77E6" w:rsidRDefault="00B34208" w:rsidP="00A85E6B">
      <w:pPr>
        <w:tabs>
          <w:tab w:val="left" w:pos="10206"/>
        </w:tabs>
        <w:spacing w:line="360" w:lineRule="auto"/>
        <w:ind w:firstLine="709"/>
        <w:jc w:val="both"/>
        <w:rPr>
          <w:sz w:val="26"/>
          <w:szCs w:val="26"/>
        </w:rPr>
      </w:pP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Взаимосвязь фондоотдачи, фондовооруженности труда и  производи</w:t>
      </w:r>
      <w:r w:rsidRPr="00CE77E6">
        <w:rPr>
          <w:sz w:val="26"/>
          <w:szCs w:val="26"/>
        </w:rPr>
        <w:softHyphen/>
        <w:t>тельно</w:t>
      </w:r>
      <w:r w:rsidRPr="00CE77E6">
        <w:rPr>
          <w:sz w:val="26"/>
          <w:szCs w:val="26"/>
        </w:rPr>
        <w:softHyphen/>
        <w:t>сти труда (Пт) можно представить следующим обр</w:t>
      </w:r>
      <w:r w:rsidRPr="00CE77E6">
        <w:rPr>
          <w:sz w:val="26"/>
          <w:szCs w:val="26"/>
        </w:rPr>
        <w:t>а</w:t>
      </w:r>
      <w:r w:rsidRPr="00CE77E6">
        <w:rPr>
          <w:sz w:val="26"/>
          <w:szCs w:val="26"/>
        </w:rPr>
        <w:t xml:space="preserve">зом: 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CE77E6">
        <w:rPr>
          <w:i/>
          <w:position w:val="-66"/>
          <w:sz w:val="26"/>
          <w:szCs w:val="26"/>
        </w:rPr>
        <w:object w:dxaOrig="3180" w:dyaOrig="1400">
          <v:shape id="_x0000_i1066" type="#_x0000_t75" style="width:159pt;height:69.75pt" o:ole="">
            <v:imagedata r:id="rId84" o:title=""/>
          </v:shape>
          <o:OLEObject Type="Embed" ProgID="Equation.3" ShapeID="_x0000_i1066" DrawAspect="Content" ObjectID="_1646218535" r:id="rId85"/>
        </w:object>
      </w:r>
      <w:r w:rsidRPr="00CE77E6">
        <w:rPr>
          <w:i/>
          <w:sz w:val="26"/>
          <w:szCs w:val="26"/>
        </w:rPr>
        <w:t xml:space="preserve">   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Если производительность труда растет за счет прироста основных фондов  б</w:t>
      </w:r>
      <w:r w:rsidRPr="00CE77E6">
        <w:rPr>
          <w:sz w:val="26"/>
          <w:szCs w:val="26"/>
        </w:rPr>
        <w:t>ы</w:t>
      </w:r>
      <w:r w:rsidRPr="00CE77E6">
        <w:rPr>
          <w:sz w:val="26"/>
          <w:szCs w:val="26"/>
        </w:rPr>
        <w:t>стрее, чем фондовооруженность, то растет и фондоотдача, т.е. повышается эффек</w:t>
      </w:r>
      <w:r w:rsidRPr="00CE77E6">
        <w:rPr>
          <w:sz w:val="26"/>
          <w:szCs w:val="26"/>
        </w:rPr>
        <w:lastRenderedPageBreak/>
        <w:t>ти</w:t>
      </w:r>
      <w:r w:rsidRPr="00CE77E6">
        <w:rPr>
          <w:sz w:val="26"/>
          <w:szCs w:val="26"/>
        </w:rPr>
        <w:t>в</w:t>
      </w:r>
      <w:r w:rsidRPr="00CE77E6">
        <w:rPr>
          <w:sz w:val="26"/>
          <w:szCs w:val="26"/>
        </w:rPr>
        <w:t>ность произво</w:t>
      </w:r>
      <w:r w:rsidRPr="00CE77E6">
        <w:rPr>
          <w:sz w:val="26"/>
          <w:szCs w:val="26"/>
        </w:rPr>
        <w:t>д</w:t>
      </w:r>
      <w:r w:rsidRPr="00CE77E6">
        <w:rPr>
          <w:sz w:val="26"/>
          <w:szCs w:val="26"/>
        </w:rPr>
        <w:t xml:space="preserve">ства. 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rStyle w:val="a9"/>
          <w:bCs/>
          <w:i w:val="0"/>
          <w:sz w:val="26"/>
          <w:szCs w:val="26"/>
        </w:rPr>
        <w:t>Основными направлениями повышения эффективности использования фо</w:t>
      </w:r>
      <w:r w:rsidRPr="00CE77E6">
        <w:rPr>
          <w:rStyle w:val="a9"/>
          <w:bCs/>
          <w:i w:val="0"/>
          <w:sz w:val="26"/>
          <w:szCs w:val="26"/>
        </w:rPr>
        <w:t>н</w:t>
      </w:r>
      <w:r w:rsidRPr="00CE77E6">
        <w:rPr>
          <w:rStyle w:val="a9"/>
          <w:bCs/>
          <w:i w:val="0"/>
          <w:sz w:val="26"/>
          <w:szCs w:val="26"/>
        </w:rPr>
        <w:t>дов</w:t>
      </w:r>
      <w:r w:rsidRPr="00CE77E6">
        <w:rPr>
          <w:sz w:val="26"/>
          <w:szCs w:val="26"/>
        </w:rPr>
        <w:t xml:space="preserve"> являются следующие: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широкое внедрение достижений научно-технического прогресса;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ускорение освоения новых, более эффективных производственных мощн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стей;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ликвидация структурных диспропорций и узких мест;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увеличение доли активной части фондов в общей их величине;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улучшение физического состояния фондов за счет совершенствования орган</w:t>
      </w:r>
      <w:r w:rsidRPr="00CE77E6">
        <w:rPr>
          <w:sz w:val="26"/>
          <w:szCs w:val="26"/>
        </w:rPr>
        <w:t>и</w:t>
      </w:r>
      <w:r w:rsidRPr="00CE77E6">
        <w:rPr>
          <w:sz w:val="26"/>
          <w:szCs w:val="26"/>
        </w:rPr>
        <w:t>зации и пр</w:t>
      </w:r>
      <w:r w:rsidRPr="00CE77E6">
        <w:rPr>
          <w:sz w:val="26"/>
          <w:szCs w:val="26"/>
        </w:rPr>
        <w:t>о</w:t>
      </w:r>
      <w:r w:rsidRPr="00CE77E6">
        <w:rPr>
          <w:sz w:val="26"/>
          <w:szCs w:val="26"/>
        </w:rPr>
        <w:t>ведения их ремонтного обслуживания;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улучшение использования оборудования во времени;</w:t>
      </w:r>
    </w:p>
    <w:p w:rsidR="00B34208" w:rsidRPr="00CE77E6" w:rsidRDefault="00B34208" w:rsidP="00A85E6B">
      <w:pPr>
        <w:spacing w:line="360" w:lineRule="auto"/>
        <w:ind w:firstLine="709"/>
        <w:jc w:val="both"/>
        <w:rPr>
          <w:sz w:val="26"/>
          <w:szCs w:val="26"/>
        </w:rPr>
      </w:pPr>
      <w:r w:rsidRPr="00CE77E6">
        <w:rPr>
          <w:sz w:val="26"/>
          <w:szCs w:val="26"/>
        </w:rPr>
        <w:t>повышение надежности, долговечности, ремонтопригодности фондов.</w:t>
      </w:r>
    </w:p>
    <w:p w:rsidR="00990101" w:rsidRDefault="00990101" w:rsidP="00A85E6B">
      <w:pPr>
        <w:spacing w:line="360" w:lineRule="auto"/>
        <w:ind w:firstLine="709"/>
        <w:jc w:val="both"/>
        <w:rPr>
          <w:b/>
          <w:sz w:val="26"/>
          <w:szCs w:val="26"/>
        </w:rPr>
        <w:sectPr w:rsidR="00990101" w:rsidSect="00136516">
          <w:footerReference w:type="even" r:id="rId86"/>
          <w:footerReference w:type="default" r:id="rId87"/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B63B8B" w:rsidRPr="00CE77E6" w:rsidRDefault="00DE400E" w:rsidP="00A85E6B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sym w:font="Symbol" w:char="F049"/>
      </w:r>
      <w:r>
        <w:rPr>
          <w:b/>
          <w:sz w:val="26"/>
          <w:szCs w:val="26"/>
        </w:rPr>
        <w:t>V</w:t>
      </w:r>
      <w:r w:rsidR="00D21EBC" w:rsidRPr="00CE77E6">
        <w:rPr>
          <w:b/>
          <w:sz w:val="26"/>
          <w:szCs w:val="26"/>
        </w:rPr>
        <w:t xml:space="preserve">. </w:t>
      </w:r>
      <w:r w:rsidR="00B63B8B" w:rsidRPr="00CE77E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орядок выполнения работы</w:t>
      </w:r>
    </w:p>
    <w:p w:rsidR="00FD0EB8" w:rsidRDefault="00495DB7" w:rsidP="00A85E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При подготовке к лабораторной работе необходимо ознакомиться с исходными данными и показателями основных фондов (средств), которые, нужно будет рассч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тать в процессе работы (табл.1, 3,8, 9).</w:t>
      </w:r>
    </w:p>
    <w:p w:rsidR="00FD13EE" w:rsidRDefault="00AE6510" w:rsidP="00A85E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</w:t>
      </w:r>
      <w:r w:rsidR="00CC176B">
        <w:rPr>
          <w:sz w:val="26"/>
          <w:szCs w:val="26"/>
        </w:rPr>
        <w:t xml:space="preserve">ля выполнения работы каждый студент получает индивидуальные исходные данные. </w:t>
      </w:r>
    </w:p>
    <w:p w:rsidR="00AE6510" w:rsidRDefault="00AE6510" w:rsidP="00A85E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Работа выполняется в следующем порядке.</w:t>
      </w:r>
    </w:p>
    <w:p w:rsidR="00AE6510" w:rsidRDefault="00AE6510" w:rsidP="00A85E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 Ответ на контрольные вопросы.</w:t>
      </w:r>
    </w:p>
    <w:p w:rsidR="00AE6510" w:rsidRDefault="00AE6510" w:rsidP="00A85E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Запись исходных данных для выполнения задания.</w:t>
      </w:r>
      <w:r w:rsidR="0019217B">
        <w:rPr>
          <w:sz w:val="26"/>
          <w:szCs w:val="26"/>
        </w:rPr>
        <w:t xml:space="preserve"> Исходные данные зап</w:t>
      </w:r>
      <w:r w:rsidR="0019217B">
        <w:rPr>
          <w:sz w:val="26"/>
          <w:szCs w:val="26"/>
        </w:rPr>
        <w:t>и</w:t>
      </w:r>
      <w:r w:rsidR="0019217B">
        <w:rPr>
          <w:sz w:val="26"/>
          <w:szCs w:val="26"/>
        </w:rPr>
        <w:t>сываются студентом в лабораторный журнал по форме:</w:t>
      </w:r>
    </w:p>
    <w:p w:rsidR="0019217B" w:rsidRPr="00474EE9" w:rsidRDefault="0019217B" w:rsidP="0019217B">
      <w:pPr>
        <w:spacing w:line="360" w:lineRule="auto"/>
        <w:ind w:firstLine="709"/>
        <w:rPr>
          <w:b/>
          <w:sz w:val="26"/>
          <w:szCs w:val="26"/>
        </w:rPr>
      </w:pPr>
      <w:r w:rsidRPr="00474EE9">
        <w:rPr>
          <w:b/>
          <w:sz w:val="26"/>
          <w:szCs w:val="26"/>
        </w:rPr>
        <w:t>Таблица 1. Наличие основных фондов (основных средств)</w:t>
      </w:r>
    </w:p>
    <w:p w:rsidR="0019217B" w:rsidRPr="007C4E57" w:rsidRDefault="0019217B" w:rsidP="0019217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Pr="007C4E57">
        <w:rPr>
          <w:sz w:val="26"/>
          <w:szCs w:val="26"/>
        </w:rPr>
        <w:t>млн. руб</w:t>
      </w:r>
      <w:r>
        <w:rPr>
          <w:b/>
          <w:sz w:val="26"/>
          <w:szCs w:val="26"/>
        </w:rPr>
        <w:t>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427"/>
        <w:gridCol w:w="1875"/>
      </w:tblGrid>
      <w:tr w:rsidR="0019217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36" w:type="dxa"/>
            <w:vAlign w:val="center"/>
          </w:tcPr>
          <w:p w:rsidR="0019217B" w:rsidRPr="00891854" w:rsidRDefault="0019217B" w:rsidP="00CA23B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27" w:type="dxa"/>
            <w:vAlign w:val="center"/>
          </w:tcPr>
          <w:p w:rsidR="0019217B" w:rsidRPr="000E50CA" w:rsidRDefault="0019217B" w:rsidP="00CA23B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1854">
              <w:rPr>
                <w:b/>
                <w:sz w:val="22"/>
                <w:szCs w:val="22"/>
              </w:rPr>
              <w:t xml:space="preserve">Наименование группы объектов основных </w:t>
            </w:r>
            <w:r>
              <w:rPr>
                <w:b/>
                <w:sz w:val="22"/>
                <w:szCs w:val="22"/>
              </w:rPr>
              <w:t>фондов (</w:t>
            </w:r>
            <w:r w:rsidRPr="00891854">
              <w:rPr>
                <w:b/>
                <w:sz w:val="22"/>
                <w:szCs w:val="22"/>
              </w:rPr>
              <w:t>средств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75" w:type="dxa"/>
            <w:vAlign w:val="center"/>
          </w:tcPr>
          <w:p w:rsidR="0019217B" w:rsidRDefault="00E16B16" w:rsidP="00CA23B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чальная стоимость 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новных фо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дов </w:t>
            </w:r>
            <w:r w:rsidR="0019217B" w:rsidRPr="00716F20">
              <w:rPr>
                <w:b/>
                <w:sz w:val="24"/>
                <w:szCs w:val="24"/>
              </w:rPr>
              <w:t xml:space="preserve"> на нач</w:t>
            </w:r>
            <w:r w:rsidR="0019217B" w:rsidRPr="00716F20">
              <w:rPr>
                <w:b/>
                <w:sz w:val="24"/>
                <w:szCs w:val="24"/>
              </w:rPr>
              <w:t>а</w:t>
            </w:r>
            <w:r w:rsidR="0019217B" w:rsidRPr="00716F20">
              <w:rPr>
                <w:b/>
                <w:sz w:val="24"/>
                <w:szCs w:val="24"/>
              </w:rPr>
              <w:t>л</w:t>
            </w:r>
            <w:r w:rsidR="00743E00">
              <w:rPr>
                <w:b/>
                <w:sz w:val="24"/>
                <w:szCs w:val="24"/>
              </w:rPr>
              <w:t>о</w:t>
            </w:r>
          </w:p>
          <w:p w:rsidR="0019217B" w:rsidRPr="00716F20" w:rsidRDefault="0019217B" w:rsidP="00CA23B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6F20">
              <w:rPr>
                <w:b/>
                <w:sz w:val="24"/>
                <w:szCs w:val="24"/>
              </w:rPr>
              <w:t>отчетного г</w:t>
            </w:r>
            <w:r w:rsidRPr="00716F20">
              <w:rPr>
                <w:b/>
                <w:sz w:val="24"/>
                <w:szCs w:val="24"/>
              </w:rPr>
              <w:t>о</w:t>
            </w:r>
            <w:r w:rsidRPr="00716F20">
              <w:rPr>
                <w:b/>
                <w:sz w:val="24"/>
                <w:szCs w:val="24"/>
              </w:rPr>
              <w:t>да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6516D9" w:rsidRDefault="0019217B" w:rsidP="00DD6555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7" w:type="dxa"/>
            <w:vAlign w:val="bottom"/>
          </w:tcPr>
          <w:p w:rsidR="0019217B" w:rsidRPr="006516D9" w:rsidRDefault="0019217B" w:rsidP="00DD65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Здания</w:t>
            </w:r>
          </w:p>
        </w:tc>
        <w:tc>
          <w:tcPr>
            <w:tcW w:w="1875" w:type="dxa"/>
            <w:vAlign w:val="bottom"/>
          </w:tcPr>
          <w:p w:rsidR="0019217B" w:rsidRPr="00716F20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716F20">
              <w:rPr>
                <w:sz w:val="24"/>
                <w:szCs w:val="24"/>
              </w:rPr>
              <w:t>17901,2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6516D9" w:rsidRDefault="0019217B" w:rsidP="00DD6555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7" w:type="dxa"/>
            <w:vAlign w:val="bottom"/>
          </w:tcPr>
          <w:p w:rsidR="0019217B" w:rsidRPr="006516D9" w:rsidRDefault="0019217B" w:rsidP="00DD65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 xml:space="preserve">Сооружения </w:t>
            </w:r>
          </w:p>
        </w:tc>
        <w:tc>
          <w:tcPr>
            <w:tcW w:w="1875" w:type="dxa"/>
            <w:vAlign w:val="bottom"/>
          </w:tcPr>
          <w:p w:rsidR="0019217B" w:rsidRPr="00716F20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716F20">
              <w:rPr>
                <w:sz w:val="24"/>
                <w:szCs w:val="24"/>
              </w:rPr>
              <w:t>6432,4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Default="0019217B" w:rsidP="00DD6555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7" w:type="dxa"/>
            <w:vAlign w:val="bottom"/>
          </w:tcPr>
          <w:p w:rsidR="0019217B" w:rsidRPr="006516D9" w:rsidRDefault="0019217B" w:rsidP="00DD65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16D9">
              <w:rPr>
                <w:sz w:val="24"/>
                <w:szCs w:val="24"/>
              </w:rPr>
              <w:t>ередаточные устро</w:t>
            </w:r>
            <w:r w:rsidRPr="006516D9">
              <w:rPr>
                <w:sz w:val="24"/>
                <w:szCs w:val="24"/>
              </w:rPr>
              <w:t>й</w:t>
            </w:r>
            <w:r w:rsidRPr="006516D9">
              <w:rPr>
                <w:sz w:val="24"/>
                <w:szCs w:val="24"/>
              </w:rPr>
              <w:t>ства</w:t>
            </w:r>
          </w:p>
        </w:tc>
        <w:tc>
          <w:tcPr>
            <w:tcW w:w="1875" w:type="dxa"/>
            <w:vAlign w:val="bottom"/>
          </w:tcPr>
          <w:p w:rsidR="0019217B" w:rsidRPr="00716F20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716F20">
              <w:rPr>
                <w:sz w:val="24"/>
                <w:szCs w:val="24"/>
              </w:rPr>
              <w:t>7024,2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322BFC" w:rsidRDefault="0019217B" w:rsidP="00DD6555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7" w:type="dxa"/>
          </w:tcPr>
          <w:p w:rsidR="0019217B" w:rsidRPr="00322BFC" w:rsidRDefault="0019217B" w:rsidP="00DD65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1875" w:type="dxa"/>
          </w:tcPr>
          <w:p w:rsidR="0019217B" w:rsidRPr="00E2609C" w:rsidRDefault="0019217B" w:rsidP="0019217B">
            <w:pPr>
              <w:spacing w:line="240" w:lineRule="auto"/>
              <w:ind w:right="113" w:firstLine="0"/>
              <w:jc w:val="center"/>
              <w:rPr>
                <w:sz w:val="22"/>
                <w:szCs w:val="22"/>
              </w:rPr>
            </w:pP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322BFC" w:rsidRDefault="0019217B" w:rsidP="00DD6555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19217B" w:rsidRPr="00322BFC" w:rsidRDefault="0019217B" w:rsidP="00DD65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в том числе</w:t>
            </w:r>
          </w:p>
        </w:tc>
        <w:tc>
          <w:tcPr>
            <w:tcW w:w="1875" w:type="dxa"/>
            <w:vAlign w:val="bottom"/>
          </w:tcPr>
          <w:p w:rsidR="0019217B" w:rsidRPr="008C4912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322BFC" w:rsidRDefault="002A388D" w:rsidP="00DD65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217B">
              <w:rPr>
                <w:sz w:val="24"/>
                <w:szCs w:val="24"/>
              </w:rPr>
              <w:t>.1</w:t>
            </w:r>
          </w:p>
        </w:tc>
        <w:tc>
          <w:tcPr>
            <w:tcW w:w="5427" w:type="dxa"/>
            <w:vAlign w:val="bottom"/>
          </w:tcPr>
          <w:p w:rsidR="0019217B" w:rsidRPr="00322BFC" w:rsidRDefault="0019217B" w:rsidP="00DD6555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Силовые машины и оборудование</w:t>
            </w:r>
          </w:p>
        </w:tc>
        <w:tc>
          <w:tcPr>
            <w:tcW w:w="1875" w:type="dxa"/>
            <w:vAlign w:val="bottom"/>
          </w:tcPr>
          <w:p w:rsidR="0019217B" w:rsidRPr="008C4912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5798,2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322BFC" w:rsidRDefault="002A388D" w:rsidP="00DD65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217B">
              <w:rPr>
                <w:sz w:val="24"/>
                <w:szCs w:val="24"/>
              </w:rPr>
              <w:t>.2</w:t>
            </w:r>
          </w:p>
        </w:tc>
        <w:tc>
          <w:tcPr>
            <w:tcW w:w="5427" w:type="dxa"/>
            <w:vAlign w:val="bottom"/>
          </w:tcPr>
          <w:p w:rsidR="0019217B" w:rsidRPr="00322BFC" w:rsidRDefault="0019217B" w:rsidP="00DD6555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Рабочие машины и оборудование</w:t>
            </w:r>
          </w:p>
        </w:tc>
        <w:tc>
          <w:tcPr>
            <w:tcW w:w="1875" w:type="dxa"/>
            <w:vAlign w:val="bottom"/>
          </w:tcPr>
          <w:p w:rsidR="0019217B" w:rsidRPr="008C4912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38332,9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322BFC" w:rsidRDefault="002A388D" w:rsidP="00DD65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217B">
              <w:rPr>
                <w:sz w:val="24"/>
                <w:szCs w:val="24"/>
              </w:rPr>
              <w:t>.3</w:t>
            </w:r>
          </w:p>
        </w:tc>
        <w:tc>
          <w:tcPr>
            <w:tcW w:w="5427" w:type="dxa"/>
            <w:vAlign w:val="bottom"/>
          </w:tcPr>
          <w:p w:rsidR="0019217B" w:rsidRPr="00322BFC" w:rsidRDefault="0019217B" w:rsidP="00DD6555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Измерительные приборы</w:t>
            </w:r>
          </w:p>
        </w:tc>
        <w:tc>
          <w:tcPr>
            <w:tcW w:w="1875" w:type="dxa"/>
            <w:vAlign w:val="bottom"/>
          </w:tcPr>
          <w:p w:rsidR="0019217B" w:rsidRPr="008C4912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5069,6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322BFC" w:rsidRDefault="002A388D" w:rsidP="00DD65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217B">
              <w:rPr>
                <w:sz w:val="24"/>
                <w:szCs w:val="24"/>
              </w:rPr>
              <w:t>.4</w:t>
            </w:r>
          </w:p>
        </w:tc>
        <w:tc>
          <w:tcPr>
            <w:tcW w:w="5427" w:type="dxa"/>
            <w:vAlign w:val="bottom"/>
          </w:tcPr>
          <w:p w:rsidR="0019217B" w:rsidRPr="00322BFC" w:rsidRDefault="0019217B" w:rsidP="00DD6555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Вычислительная техника</w:t>
            </w:r>
          </w:p>
        </w:tc>
        <w:tc>
          <w:tcPr>
            <w:tcW w:w="1875" w:type="dxa"/>
            <w:vAlign w:val="bottom"/>
          </w:tcPr>
          <w:p w:rsidR="0019217B" w:rsidRPr="008C4912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3555,6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322BFC" w:rsidRDefault="002A388D" w:rsidP="00DD65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217B">
              <w:rPr>
                <w:sz w:val="24"/>
                <w:szCs w:val="24"/>
              </w:rPr>
              <w:t>.5</w:t>
            </w:r>
          </w:p>
        </w:tc>
        <w:tc>
          <w:tcPr>
            <w:tcW w:w="5427" w:type="dxa"/>
            <w:vAlign w:val="bottom"/>
          </w:tcPr>
          <w:p w:rsidR="0019217B" w:rsidRPr="00322BFC" w:rsidRDefault="0019217B" w:rsidP="00DD6555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Прочие  машины и оборудование</w:t>
            </w:r>
          </w:p>
        </w:tc>
        <w:tc>
          <w:tcPr>
            <w:tcW w:w="1875" w:type="dxa"/>
            <w:vAlign w:val="bottom"/>
          </w:tcPr>
          <w:p w:rsidR="0019217B" w:rsidRPr="008C4912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537,8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6516D9" w:rsidRDefault="00B424B7" w:rsidP="00DD6555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7" w:type="dxa"/>
            <w:vAlign w:val="bottom"/>
          </w:tcPr>
          <w:p w:rsidR="0019217B" w:rsidRPr="006516D9" w:rsidRDefault="0019217B" w:rsidP="00DD65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75" w:type="dxa"/>
            <w:vAlign w:val="bottom"/>
          </w:tcPr>
          <w:p w:rsidR="0019217B" w:rsidRPr="008C4912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2434,9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Default="00B424B7" w:rsidP="00DD6555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7" w:type="dxa"/>
            <w:vAlign w:val="bottom"/>
          </w:tcPr>
          <w:p w:rsidR="0019217B" w:rsidRPr="006516D9" w:rsidRDefault="0019217B" w:rsidP="00DD65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875" w:type="dxa"/>
            <w:vAlign w:val="bottom"/>
          </w:tcPr>
          <w:p w:rsidR="0019217B" w:rsidRPr="008C4912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59,4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6516D9" w:rsidRDefault="00B424B7" w:rsidP="00DD6555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7" w:type="dxa"/>
            <w:vAlign w:val="bottom"/>
          </w:tcPr>
          <w:p w:rsidR="0019217B" w:rsidRPr="006516D9" w:rsidRDefault="0019217B" w:rsidP="00DD65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Производственный и хозяйственный и</w:t>
            </w:r>
            <w:r w:rsidRPr="006516D9">
              <w:rPr>
                <w:sz w:val="24"/>
                <w:szCs w:val="24"/>
              </w:rPr>
              <w:t>н</w:t>
            </w:r>
            <w:r w:rsidRPr="006516D9">
              <w:rPr>
                <w:sz w:val="24"/>
                <w:szCs w:val="24"/>
              </w:rPr>
              <w:t>вентарь</w:t>
            </w:r>
          </w:p>
        </w:tc>
        <w:tc>
          <w:tcPr>
            <w:tcW w:w="1875" w:type="dxa"/>
            <w:vAlign w:val="bottom"/>
          </w:tcPr>
          <w:p w:rsidR="0019217B" w:rsidRPr="008C4912" w:rsidRDefault="0019217B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667,6</w:t>
            </w:r>
          </w:p>
        </w:tc>
      </w:tr>
      <w:tr w:rsidR="00192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</w:tcPr>
          <w:p w:rsidR="0019217B" w:rsidRPr="006516D9" w:rsidRDefault="00B424B7" w:rsidP="00DD6555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7" w:type="dxa"/>
            <w:vAlign w:val="bottom"/>
          </w:tcPr>
          <w:p w:rsidR="0019217B" w:rsidRPr="006516D9" w:rsidRDefault="0019217B" w:rsidP="00DD65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1875" w:type="dxa"/>
            <w:vAlign w:val="bottom"/>
          </w:tcPr>
          <w:p w:rsidR="0019217B" w:rsidRPr="008C4912" w:rsidRDefault="00B424B7" w:rsidP="0019217B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</w:tbl>
    <w:p w:rsidR="0019217B" w:rsidRDefault="0019217B" w:rsidP="00990101">
      <w:pPr>
        <w:spacing w:line="240" w:lineRule="auto"/>
        <w:ind w:firstLine="709"/>
        <w:rPr>
          <w:sz w:val="26"/>
          <w:szCs w:val="26"/>
        </w:rPr>
      </w:pPr>
    </w:p>
    <w:p w:rsidR="0019217B" w:rsidRDefault="009C3099" w:rsidP="00A85E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Рассчитываются показатели.</w:t>
      </w:r>
    </w:p>
    <w:p w:rsidR="007D74F3" w:rsidRPr="00CE77E6" w:rsidRDefault="009C3099" w:rsidP="00A85E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а)</w:t>
      </w:r>
      <w:r w:rsidR="007D74F3" w:rsidRPr="00CE77E6">
        <w:rPr>
          <w:sz w:val="26"/>
          <w:szCs w:val="26"/>
        </w:rPr>
        <w:t xml:space="preserve">  </w:t>
      </w:r>
      <w:r w:rsidR="00B116C7">
        <w:rPr>
          <w:sz w:val="26"/>
          <w:szCs w:val="26"/>
        </w:rPr>
        <w:t>Н</w:t>
      </w:r>
      <w:r w:rsidR="007D74F3" w:rsidRPr="00CE77E6">
        <w:rPr>
          <w:sz w:val="26"/>
          <w:szCs w:val="26"/>
        </w:rPr>
        <w:t>а основании табл. 1 первоначальн</w:t>
      </w:r>
      <w:r w:rsidR="00B116C7">
        <w:rPr>
          <w:sz w:val="26"/>
          <w:szCs w:val="26"/>
        </w:rPr>
        <w:t>ая</w:t>
      </w:r>
      <w:r w:rsidR="007D74F3" w:rsidRPr="00CE77E6">
        <w:rPr>
          <w:sz w:val="26"/>
          <w:szCs w:val="26"/>
        </w:rPr>
        <w:t xml:space="preserve"> стоимость основных фондов, их структур</w:t>
      </w:r>
      <w:r w:rsidR="00B116C7">
        <w:rPr>
          <w:sz w:val="26"/>
          <w:szCs w:val="26"/>
        </w:rPr>
        <w:t>а</w:t>
      </w:r>
      <w:r w:rsidR="007D74F3" w:rsidRPr="00CE77E6">
        <w:rPr>
          <w:sz w:val="26"/>
          <w:szCs w:val="26"/>
        </w:rPr>
        <w:t>, пассивн</w:t>
      </w:r>
      <w:r w:rsidR="00B116C7">
        <w:rPr>
          <w:sz w:val="26"/>
          <w:szCs w:val="26"/>
        </w:rPr>
        <w:t>ая</w:t>
      </w:r>
      <w:r w:rsidR="007D74F3" w:rsidRPr="00CE77E6">
        <w:rPr>
          <w:sz w:val="26"/>
          <w:szCs w:val="26"/>
        </w:rPr>
        <w:t xml:space="preserve"> и активн</w:t>
      </w:r>
      <w:r w:rsidR="00B116C7">
        <w:rPr>
          <w:sz w:val="26"/>
          <w:szCs w:val="26"/>
        </w:rPr>
        <w:t>ая</w:t>
      </w:r>
      <w:r w:rsidR="007D74F3" w:rsidRPr="00CE77E6">
        <w:rPr>
          <w:sz w:val="26"/>
          <w:szCs w:val="26"/>
        </w:rPr>
        <w:t xml:space="preserve"> части.</w:t>
      </w:r>
      <w:r>
        <w:rPr>
          <w:sz w:val="26"/>
          <w:szCs w:val="26"/>
        </w:rPr>
        <w:t xml:space="preserve"> Данные зан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сятся в табл. 2</w:t>
      </w:r>
      <w:r w:rsidR="007D74F3" w:rsidRPr="00CE77E6">
        <w:rPr>
          <w:sz w:val="26"/>
          <w:szCs w:val="26"/>
        </w:rPr>
        <w:t xml:space="preserve"> </w:t>
      </w:r>
      <w:r w:rsidR="00B116C7">
        <w:rPr>
          <w:sz w:val="26"/>
          <w:szCs w:val="26"/>
        </w:rPr>
        <w:t>и 3.</w:t>
      </w:r>
    </w:p>
    <w:p w:rsidR="003237FF" w:rsidRDefault="003237FF" w:rsidP="00990101">
      <w:pPr>
        <w:spacing w:line="240" w:lineRule="auto"/>
        <w:ind w:firstLine="709"/>
        <w:rPr>
          <w:b/>
          <w:sz w:val="26"/>
          <w:szCs w:val="26"/>
        </w:rPr>
      </w:pPr>
    </w:p>
    <w:p w:rsidR="007D74F3" w:rsidRPr="00474EE9" w:rsidRDefault="007D74F3" w:rsidP="00D92307">
      <w:pPr>
        <w:spacing w:line="360" w:lineRule="auto"/>
        <w:ind w:firstLine="709"/>
        <w:rPr>
          <w:b/>
          <w:sz w:val="26"/>
          <w:szCs w:val="26"/>
        </w:rPr>
      </w:pPr>
      <w:r w:rsidRPr="00474EE9">
        <w:rPr>
          <w:b/>
          <w:sz w:val="26"/>
          <w:szCs w:val="26"/>
        </w:rPr>
        <w:t xml:space="preserve">Таблица </w:t>
      </w:r>
      <w:r w:rsidR="009C3099">
        <w:rPr>
          <w:b/>
          <w:sz w:val="26"/>
          <w:szCs w:val="26"/>
        </w:rPr>
        <w:t>2</w:t>
      </w:r>
      <w:r w:rsidRPr="00474EE9">
        <w:rPr>
          <w:b/>
          <w:sz w:val="26"/>
          <w:szCs w:val="26"/>
        </w:rPr>
        <w:t xml:space="preserve">. </w:t>
      </w:r>
      <w:r w:rsidR="00474EE9" w:rsidRPr="00474EE9">
        <w:rPr>
          <w:b/>
          <w:sz w:val="26"/>
          <w:szCs w:val="26"/>
        </w:rPr>
        <w:t xml:space="preserve">Наличие </w:t>
      </w:r>
      <w:r w:rsidR="00536B57">
        <w:rPr>
          <w:b/>
          <w:sz w:val="26"/>
          <w:szCs w:val="26"/>
        </w:rPr>
        <w:t xml:space="preserve">и структура </w:t>
      </w:r>
      <w:r w:rsidR="00536B57" w:rsidRPr="00474EE9">
        <w:rPr>
          <w:b/>
          <w:sz w:val="26"/>
          <w:szCs w:val="26"/>
        </w:rPr>
        <w:t>основных фондов (основных средств)</w:t>
      </w:r>
    </w:p>
    <w:p w:rsidR="007C4E57" w:rsidRPr="007C4E57" w:rsidRDefault="007C4E57" w:rsidP="00D92307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Pr="007C4E57">
        <w:rPr>
          <w:sz w:val="26"/>
          <w:szCs w:val="26"/>
        </w:rPr>
        <w:t>млн. руб</w:t>
      </w:r>
      <w:r>
        <w:rPr>
          <w:b/>
          <w:sz w:val="26"/>
          <w:szCs w:val="26"/>
        </w:rPr>
        <w:t>.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4518"/>
        <w:gridCol w:w="1561"/>
        <w:gridCol w:w="2861"/>
      </w:tblGrid>
      <w:tr w:rsidR="00EB369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29" w:type="dxa"/>
            <w:vAlign w:val="center"/>
          </w:tcPr>
          <w:p w:rsidR="00EB3693" w:rsidRDefault="00EB3693" w:rsidP="00984D34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335D2" w:rsidRPr="00891854" w:rsidRDefault="00F335D2" w:rsidP="00984D34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18" w:type="dxa"/>
            <w:vAlign w:val="center"/>
          </w:tcPr>
          <w:p w:rsidR="00EB3693" w:rsidRPr="000E50CA" w:rsidRDefault="00EB3693" w:rsidP="00984D34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854">
              <w:rPr>
                <w:b/>
                <w:sz w:val="22"/>
                <w:szCs w:val="22"/>
              </w:rPr>
              <w:t xml:space="preserve">Наименование группы объектов основных </w:t>
            </w:r>
            <w:r>
              <w:rPr>
                <w:b/>
                <w:sz w:val="22"/>
                <w:szCs w:val="22"/>
              </w:rPr>
              <w:t>фондов</w:t>
            </w:r>
            <w:r w:rsidR="00697A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891854">
              <w:rPr>
                <w:b/>
                <w:sz w:val="22"/>
                <w:szCs w:val="22"/>
              </w:rPr>
              <w:t>средств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1" w:type="dxa"/>
            <w:vAlign w:val="center"/>
          </w:tcPr>
          <w:p w:rsidR="00C74FE5" w:rsidRDefault="00E16B16" w:rsidP="00984D34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чальная с</w:t>
            </w:r>
            <w:r w:rsidR="00F85352">
              <w:rPr>
                <w:b/>
                <w:sz w:val="24"/>
                <w:szCs w:val="24"/>
              </w:rPr>
              <w:t>тоимость о</w:t>
            </w:r>
            <w:r w:rsidR="00F85352">
              <w:rPr>
                <w:b/>
                <w:sz w:val="24"/>
                <w:szCs w:val="24"/>
              </w:rPr>
              <w:t>с</w:t>
            </w:r>
            <w:r w:rsidR="00F85352">
              <w:rPr>
                <w:b/>
                <w:sz w:val="24"/>
                <w:szCs w:val="24"/>
              </w:rPr>
              <w:t>новных фо</w:t>
            </w:r>
            <w:r w:rsidR="00F85352">
              <w:rPr>
                <w:b/>
                <w:sz w:val="24"/>
                <w:szCs w:val="24"/>
              </w:rPr>
              <w:t>н</w:t>
            </w:r>
            <w:r w:rsidR="00F85352">
              <w:rPr>
                <w:b/>
                <w:sz w:val="24"/>
                <w:szCs w:val="24"/>
              </w:rPr>
              <w:t xml:space="preserve">дов </w:t>
            </w:r>
            <w:r w:rsidR="00EB3693" w:rsidRPr="00716F20">
              <w:rPr>
                <w:b/>
                <w:sz w:val="24"/>
                <w:szCs w:val="24"/>
              </w:rPr>
              <w:t xml:space="preserve"> на нач</w:t>
            </w:r>
            <w:r w:rsidR="00EB3693" w:rsidRPr="00716F20">
              <w:rPr>
                <w:b/>
                <w:sz w:val="24"/>
                <w:szCs w:val="24"/>
              </w:rPr>
              <w:t>а</w:t>
            </w:r>
            <w:r w:rsidR="00EB3693" w:rsidRPr="00716F20">
              <w:rPr>
                <w:b/>
                <w:sz w:val="24"/>
                <w:szCs w:val="24"/>
              </w:rPr>
              <w:t>ло</w:t>
            </w:r>
          </w:p>
          <w:p w:rsidR="00F85352" w:rsidRDefault="00EB3693" w:rsidP="00984D34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16F20">
              <w:rPr>
                <w:b/>
                <w:sz w:val="24"/>
                <w:szCs w:val="24"/>
              </w:rPr>
              <w:t>отчетного</w:t>
            </w:r>
          </w:p>
          <w:p w:rsidR="00EB3693" w:rsidRPr="00716F20" w:rsidRDefault="00EB3693" w:rsidP="00984D34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16F20">
              <w:rPr>
                <w:b/>
                <w:sz w:val="24"/>
                <w:szCs w:val="24"/>
              </w:rPr>
              <w:t>г</w:t>
            </w:r>
            <w:r w:rsidRPr="00716F20">
              <w:rPr>
                <w:b/>
                <w:sz w:val="24"/>
                <w:szCs w:val="24"/>
              </w:rPr>
              <w:t>о</w:t>
            </w:r>
            <w:r w:rsidRPr="00716F20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861" w:type="dxa"/>
            <w:vAlign w:val="center"/>
          </w:tcPr>
          <w:p w:rsidR="00C74FE5" w:rsidRDefault="00EB3693" w:rsidP="00984D34">
            <w:pPr>
              <w:spacing w:line="24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Структура</w:t>
            </w:r>
          </w:p>
          <w:p w:rsidR="00EB3693" w:rsidRDefault="00EB3693" w:rsidP="00984D34">
            <w:pPr>
              <w:spacing w:line="24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основных фо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дов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Default="00EB3693" w:rsidP="008B0B26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bookmarkStart w:id="1" w:name="_Hlk281253225"/>
          </w:p>
        </w:tc>
        <w:tc>
          <w:tcPr>
            <w:tcW w:w="4518" w:type="dxa"/>
            <w:shd w:val="clear" w:color="auto" w:fill="CCFFCC"/>
            <w:vAlign w:val="bottom"/>
          </w:tcPr>
          <w:p w:rsidR="00EB3693" w:rsidRPr="007C69B7" w:rsidRDefault="00EB3693" w:rsidP="008B0B26">
            <w:pPr>
              <w:spacing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7C69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  <w:shd w:val="clear" w:color="auto" w:fill="CCFFCC"/>
            <w:vAlign w:val="bottom"/>
          </w:tcPr>
          <w:p w:rsidR="00EB3693" w:rsidRPr="007C69B7" w:rsidRDefault="00EB3693" w:rsidP="008B0B26">
            <w:pPr>
              <w:spacing w:line="240" w:lineRule="auto"/>
              <w:ind w:right="170" w:firstLine="0"/>
              <w:jc w:val="center"/>
              <w:rPr>
                <w:b/>
                <w:sz w:val="24"/>
                <w:szCs w:val="24"/>
              </w:rPr>
            </w:pPr>
            <w:r w:rsidRPr="007C69B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861" w:type="dxa"/>
            <w:shd w:val="clear" w:color="auto" w:fill="CCFFCC"/>
            <w:vAlign w:val="bottom"/>
          </w:tcPr>
          <w:p w:rsidR="00EB3693" w:rsidRPr="007C69B7" w:rsidRDefault="00EB3693" w:rsidP="008B0B26">
            <w:pPr>
              <w:spacing w:line="240" w:lineRule="auto"/>
              <w:ind w:right="170" w:firstLine="0"/>
              <w:jc w:val="center"/>
              <w:rPr>
                <w:b/>
                <w:i/>
                <w:sz w:val="24"/>
                <w:szCs w:val="24"/>
              </w:rPr>
            </w:pPr>
            <w:r w:rsidRPr="007C69B7">
              <w:rPr>
                <w:b/>
                <w:i/>
                <w:sz w:val="24"/>
                <w:szCs w:val="24"/>
              </w:rPr>
              <w:t>В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6516D9" w:rsidRDefault="00EB3693" w:rsidP="001626C4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bookmarkStart w:id="2" w:name="_Hlk286433612"/>
            <w:r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vAlign w:val="bottom"/>
          </w:tcPr>
          <w:p w:rsidR="00EB3693" w:rsidRPr="006516D9" w:rsidRDefault="00EB3693" w:rsidP="00322BF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Здания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716F20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6F20">
              <w:rPr>
                <w:sz w:val="24"/>
                <w:szCs w:val="24"/>
              </w:rPr>
              <w:t>17901,2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20,37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6516D9" w:rsidRDefault="00EB3693" w:rsidP="001626C4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bookmarkStart w:id="3" w:name="_Hlk280212283"/>
            <w:r>
              <w:rPr>
                <w:sz w:val="24"/>
                <w:szCs w:val="24"/>
              </w:rPr>
              <w:t>2</w:t>
            </w:r>
          </w:p>
        </w:tc>
        <w:tc>
          <w:tcPr>
            <w:tcW w:w="4518" w:type="dxa"/>
            <w:vAlign w:val="bottom"/>
          </w:tcPr>
          <w:p w:rsidR="00EB3693" w:rsidRPr="006516D9" w:rsidRDefault="00EB3693" w:rsidP="00322BF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 xml:space="preserve">Сооружения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716F20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6F20">
              <w:rPr>
                <w:sz w:val="24"/>
                <w:szCs w:val="24"/>
              </w:rPr>
              <w:t>6432,4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7,32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Default="00EB3693" w:rsidP="001626C4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8" w:type="dxa"/>
            <w:vAlign w:val="bottom"/>
          </w:tcPr>
          <w:p w:rsidR="00EB3693" w:rsidRPr="006516D9" w:rsidRDefault="00EB3693" w:rsidP="008C491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16D9">
              <w:rPr>
                <w:sz w:val="24"/>
                <w:szCs w:val="24"/>
              </w:rPr>
              <w:t>ередаточные устро</w:t>
            </w:r>
            <w:r w:rsidRPr="006516D9">
              <w:rPr>
                <w:sz w:val="24"/>
                <w:szCs w:val="24"/>
              </w:rPr>
              <w:t>й</w:t>
            </w:r>
            <w:r w:rsidRPr="006516D9">
              <w:rPr>
                <w:sz w:val="24"/>
                <w:szCs w:val="24"/>
              </w:rPr>
              <w:t>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716F20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6F20">
              <w:rPr>
                <w:sz w:val="24"/>
                <w:szCs w:val="24"/>
              </w:rPr>
              <w:t>7024,2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8,00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322BFC" w:rsidRDefault="00EB3693" w:rsidP="001626C4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8" w:type="dxa"/>
          </w:tcPr>
          <w:p w:rsidR="00EB3693" w:rsidRPr="00322BFC" w:rsidRDefault="00EB3693" w:rsidP="00697A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1561" w:type="dxa"/>
            <w:shd w:val="clear" w:color="auto" w:fill="auto"/>
          </w:tcPr>
          <w:p w:rsidR="00C74FE5" w:rsidRPr="00E2609C" w:rsidRDefault="00EB3693" w:rsidP="00D027F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4912">
              <w:rPr>
                <w:sz w:val="24"/>
                <w:szCs w:val="24"/>
              </w:rPr>
              <w:t>53294,1</w:t>
            </w:r>
          </w:p>
        </w:tc>
        <w:tc>
          <w:tcPr>
            <w:tcW w:w="2861" w:type="dxa"/>
            <w:shd w:val="clear" w:color="auto" w:fill="auto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60</w:t>
            </w:r>
            <w:r w:rsidRPr="00AA4007">
              <w:rPr>
                <w:i/>
                <w:sz w:val="24"/>
                <w:szCs w:val="24"/>
              </w:rPr>
              <w:t>,</w:t>
            </w:r>
            <w:r w:rsidRPr="00AA4007">
              <w:rPr>
                <w:i/>
                <w:sz w:val="22"/>
                <w:szCs w:val="22"/>
              </w:rPr>
              <w:t>66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322BFC" w:rsidRDefault="00EB3693" w:rsidP="001626C4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  <w:vAlign w:val="bottom"/>
          </w:tcPr>
          <w:p w:rsidR="00EB3693" w:rsidRPr="00322BFC" w:rsidRDefault="00EB3693" w:rsidP="002D61A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8C4912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322BFC" w:rsidRDefault="00F43F2D" w:rsidP="001626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3693">
              <w:rPr>
                <w:sz w:val="24"/>
                <w:szCs w:val="24"/>
              </w:rPr>
              <w:t>.1</w:t>
            </w:r>
          </w:p>
        </w:tc>
        <w:tc>
          <w:tcPr>
            <w:tcW w:w="4518" w:type="dxa"/>
            <w:vAlign w:val="bottom"/>
          </w:tcPr>
          <w:p w:rsidR="00EB3693" w:rsidRPr="00322BFC" w:rsidRDefault="00EB3693" w:rsidP="002D61AF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Силовые машины и оборудование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8C4912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5798,2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6,60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322BFC" w:rsidRDefault="00F43F2D" w:rsidP="001626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3693">
              <w:rPr>
                <w:sz w:val="24"/>
                <w:szCs w:val="24"/>
              </w:rPr>
              <w:t>.2</w:t>
            </w:r>
          </w:p>
        </w:tc>
        <w:tc>
          <w:tcPr>
            <w:tcW w:w="4518" w:type="dxa"/>
            <w:vAlign w:val="bottom"/>
          </w:tcPr>
          <w:p w:rsidR="00EB3693" w:rsidRPr="00322BFC" w:rsidRDefault="00EB3693" w:rsidP="002D61AF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Рабочие машины и оборудование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8C4912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38332,9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43,63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322BFC" w:rsidRDefault="00F43F2D" w:rsidP="001626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3693">
              <w:rPr>
                <w:sz w:val="24"/>
                <w:szCs w:val="24"/>
              </w:rPr>
              <w:t>.3</w:t>
            </w:r>
          </w:p>
        </w:tc>
        <w:tc>
          <w:tcPr>
            <w:tcW w:w="4518" w:type="dxa"/>
            <w:vAlign w:val="bottom"/>
          </w:tcPr>
          <w:p w:rsidR="00EB3693" w:rsidRPr="00322BFC" w:rsidRDefault="00EB3693" w:rsidP="002D61AF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Измерительные приборы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8C4912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5069,6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5,77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322BFC" w:rsidRDefault="00F43F2D" w:rsidP="001626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3693">
              <w:rPr>
                <w:sz w:val="24"/>
                <w:szCs w:val="24"/>
              </w:rPr>
              <w:t>.4</w:t>
            </w:r>
          </w:p>
        </w:tc>
        <w:tc>
          <w:tcPr>
            <w:tcW w:w="4518" w:type="dxa"/>
            <w:vAlign w:val="bottom"/>
          </w:tcPr>
          <w:p w:rsidR="00EB3693" w:rsidRPr="00322BFC" w:rsidRDefault="00EB3693" w:rsidP="002D61AF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Вычислительная техника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8C4912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3555,6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4,05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322BFC" w:rsidRDefault="00F43F2D" w:rsidP="001626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3693">
              <w:rPr>
                <w:sz w:val="24"/>
                <w:szCs w:val="24"/>
              </w:rPr>
              <w:t>.5</w:t>
            </w:r>
          </w:p>
        </w:tc>
        <w:tc>
          <w:tcPr>
            <w:tcW w:w="4518" w:type="dxa"/>
            <w:vAlign w:val="bottom"/>
          </w:tcPr>
          <w:p w:rsidR="00EB3693" w:rsidRPr="00322BFC" w:rsidRDefault="00EB3693" w:rsidP="002D61AF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Прочие  машины и оборудование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8C4912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537,8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0,61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6516D9" w:rsidRDefault="00F43F2D" w:rsidP="001626C4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18" w:type="dxa"/>
            <w:vAlign w:val="bottom"/>
          </w:tcPr>
          <w:p w:rsidR="00EB3693" w:rsidRPr="006516D9" w:rsidRDefault="00EB3693" w:rsidP="002D61A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8C4912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2434,9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EB3693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2,77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Default="00F43F2D" w:rsidP="001626C4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8" w:type="dxa"/>
            <w:vAlign w:val="bottom"/>
          </w:tcPr>
          <w:p w:rsidR="00EB3693" w:rsidRPr="006516D9" w:rsidRDefault="00EB3693" w:rsidP="002D61A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8C4912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59,4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905AAF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0,07</w:t>
            </w:r>
          </w:p>
        </w:tc>
      </w:tr>
      <w:tr w:rsidR="00EB36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EB3693" w:rsidRPr="006516D9" w:rsidRDefault="00F43F2D" w:rsidP="001626C4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8" w:type="dxa"/>
            <w:vAlign w:val="bottom"/>
          </w:tcPr>
          <w:p w:rsidR="00EB3693" w:rsidRPr="006516D9" w:rsidRDefault="00EB3693" w:rsidP="002D61A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Производственный и хозяйственный и</w:t>
            </w:r>
            <w:r w:rsidRPr="006516D9">
              <w:rPr>
                <w:sz w:val="24"/>
                <w:szCs w:val="24"/>
              </w:rPr>
              <w:t>н</w:t>
            </w:r>
            <w:r w:rsidRPr="006516D9">
              <w:rPr>
                <w:sz w:val="24"/>
                <w:szCs w:val="24"/>
              </w:rPr>
              <w:t>вентарь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3693" w:rsidRPr="008C4912" w:rsidRDefault="00EB3693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912">
              <w:rPr>
                <w:sz w:val="24"/>
                <w:szCs w:val="24"/>
              </w:rPr>
              <w:t>667,6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B3693" w:rsidRPr="008B0B26" w:rsidRDefault="009918E4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0,76</w:t>
            </w:r>
          </w:p>
        </w:tc>
      </w:tr>
      <w:tr w:rsidR="005F2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</w:tcPr>
          <w:p w:rsidR="005F2107" w:rsidRPr="006516D9" w:rsidRDefault="00600FA6" w:rsidP="001626C4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8" w:type="dxa"/>
            <w:vAlign w:val="bottom"/>
          </w:tcPr>
          <w:p w:rsidR="005F2107" w:rsidRPr="006516D9" w:rsidRDefault="005F2107" w:rsidP="002D61A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5F2107" w:rsidRPr="008C4912" w:rsidRDefault="00600FA6" w:rsidP="00D027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6599">
              <w:rPr>
                <w:sz w:val="24"/>
                <w:szCs w:val="24"/>
              </w:rPr>
              <w:t>1</w:t>
            </w:r>
            <w:r w:rsidR="005F2107" w:rsidRPr="008C49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F2107" w:rsidRPr="008B0B26" w:rsidRDefault="005F2107" w:rsidP="00D027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0,0</w:t>
            </w:r>
            <w:r w:rsidR="00600FA6">
              <w:rPr>
                <w:i/>
                <w:sz w:val="24"/>
                <w:szCs w:val="24"/>
              </w:rPr>
              <w:t>5</w:t>
            </w:r>
          </w:p>
        </w:tc>
      </w:tr>
      <w:bookmarkEnd w:id="2"/>
      <w:tr w:rsidR="005F2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" w:type="dxa"/>
            <w:shd w:val="clear" w:color="auto" w:fill="CCFFCC"/>
            <w:vAlign w:val="bottom"/>
          </w:tcPr>
          <w:p w:rsidR="005F2107" w:rsidRPr="006516D9" w:rsidRDefault="00600FA6" w:rsidP="00394DDB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5F2107" w:rsidRPr="006516D9" w:rsidRDefault="005F2107" w:rsidP="008C491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Итого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41513" w:rsidRPr="00716F20" w:rsidRDefault="005F2107" w:rsidP="00D027FF">
            <w:pPr>
              <w:shd w:val="clear" w:color="auto" w:fill="CCFFC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6F20">
              <w:rPr>
                <w:sz w:val="24"/>
                <w:szCs w:val="24"/>
              </w:rPr>
              <w:t>87855,1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F2107" w:rsidRPr="008B0B26" w:rsidRDefault="005F2107" w:rsidP="00D027FF">
            <w:pPr>
              <w:shd w:val="clear" w:color="auto" w:fill="CCFFCC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B0B26">
              <w:rPr>
                <w:i/>
                <w:sz w:val="24"/>
                <w:szCs w:val="24"/>
              </w:rPr>
              <w:t>100,00</w:t>
            </w:r>
            <w:r w:rsidR="00AC63AE">
              <w:rPr>
                <w:i/>
                <w:sz w:val="24"/>
                <w:szCs w:val="24"/>
              </w:rPr>
              <w:t>%</w:t>
            </w:r>
          </w:p>
        </w:tc>
      </w:tr>
      <w:bookmarkEnd w:id="1"/>
      <w:bookmarkEnd w:id="3"/>
    </w:tbl>
    <w:p w:rsidR="004921CC" w:rsidRDefault="004921CC" w:rsidP="000442BA">
      <w:pPr>
        <w:spacing w:line="240" w:lineRule="auto"/>
        <w:ind w:firstLine="709"/>
        <w:rPr>
          <w:b/>
          <w:sz w:val="24"/>
          <w:szCs w:val="24"/>
        </w:rPr>
      </w:pPr>
    </w:p>
    <w:p w:rsidR="004921CC" w:rsidRDefault="004921CC" w:rsidP="000442BA">
      <w:pPr>
        <w:spacing w:line="240" w:lineRule="auto"/>
        <w:ind w:firstLine="709"/>
        <w:rPr>
          <w:b/>
          <w:sz w:val="24"/>
          <w:szCs w:val="24"/>
        </w:rPr>
      </w:pPr>
    </w:p>
    <w:p w:rsidR="000442BA" w:rsidRPr="00F035BC" w:rsidRDefault="000442BA" w:rsidP="000442BA">
      <w:pPr>
        <w:spacing w:line="240" w:lineRule="auto"/>
        <w:ind w:firstLine="709"/>
        <w:rPr>
          <w:b/>
          <w:sz w:val="24"/>
          <w:szCs w:val="24"/>
        </w:rPr>
      </w:pPr>
      <w:r w:rsidRPr="00F035BC">
        <w:rPr>
          <w:b/>
          <w:sz w:val="24"/>
          <w:szCs w:val="24"/>
        </w:rPr>
        <w:t xml:space="preserve">Таблица </w:t>
      </w:r>
      <w:r w:rsidR="00141A6D">
        <w:rPr>
          <w:b/>
          <w:sz w:val="24"/>
          <w:szCs w:val="24"/>
        </w:rPr>
        <w:t>3</w:t>
      </w:r>
      <w:r w:rsidRPr="00F035BC">
        <w:rPr>
          <w:b/>
          <w:sz w:val="24"/>
          <w:szCs w:val="24"/>
        </w:rPr>
        <w:t xml:space="preserve">.  Определение структуры основных фондов в зависимости  </w:t>
      </w:r>
      <w:r w:rsidRPr="00F035BC">
        <w:rPr>
          <w:b/>
          <w:spacing w:val="-2"/>
          <w:sz w:val="24"/>
          <w:szCs w:val="24"/>
        </w:rPr>
        <w:t>от их роли в процессе произво</w:t>
      </w:r>
      <w:r w:rsidRPr="00F035BC">
        <w:rPr>
          <w:b/>
          <w:spacing w:val="-2"/>
          <w:sz w:val="24"/>
          <w:szCs w:val="24"/>
        </w:rPr>
        <w:t>д</w:t>
      </w:r>
      <w:r w:rsidRPr="00F035BC">
        <w:rPr>
          <w:b/>
          <w:spacing w:val="-2"/>
          <w:sz w:val="24"/>
          <w:szCs w:val="24"/>
        </w:rPr>
        <w:t>ства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3223"/>
        <w:gridCol w:w="2708"/>
        <w:gridCol w:w="2834"/>
      </w:tblGrid>
      <w:tr w:rsidR="00F335D2" w:rsidRPr="009A47B9" w:rsidTr="009A47B9">
        <w:tc>
          <w:tcPr>
            <w:tcW w:w="704" w:type="dxa"/>
            <w:shd w:val="clear" w:color="auto" w:fill="auto"/>
          </w:tcPr>
          <w:p w:rsidR="00F335D2" w:rsidRPr="009A47B9" w:rsidRDefault="00F335D2" w:rsidP="009A47B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47B9">
              <w:rPr>
                <w:b/>
                <w:sz w:val="22"/>
                <w:szCs w:val="22"/>
              </w:rPr>
              <w:t>№</w:t>
            </w:r>
          </w:p>
          <w:p w:rsidR="00F335D2" w:rsidRPr="009A47B9" w:rsidRDefault="00F335D2" w:rsidP="009A47B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47B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335D2" w:rsidRPr="009A47B9" w:rsidRDefault="00F335D2" w:rsidP="009A47B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47B9">
              <w:rPr>
                <w:b/>
                <w:sz w:val="22"/>
                <w:szCs w:val="22"/>
              </w:rPr>
              <w:t>Наименование группы объе</w:t>
            </w:r>
            <w:r w:rsidRPr="009A47B9">
              <w:rPr>
                <w:b/>
                <w:sz w:val="22"/>
                <w:szCs w:val="22"/>
              </w:rPr>
              <w:t>к</w:t>
            </w:r>
            <w:r w:rsidRPr="009A47B9">
              <w:rPr>
                <w:b/>
                <w:sz w:val="22"/>
                <w:szCs w:val="22"/>
              </w:rPr>
              <w:t>тов основных фондов (средств)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F335D2" w:rsidRPr="009A47B9" w:rsidRDefault="005E6F4B" w:rsidP="009A47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47B9">
              <w:rPr>
                <w:b/>
                <w:sz w:val="24"/>
                <w:szCs w:val="24"/>
              </w:rPr>
              <w:t>Первоначальная с</w:t>
            </w:r>
            <w:r w:rsidR="00F335D2" w:rsidRPr="009A47B9">
              <w:rPr>
                <w:b/>
                <w:sz w:val="24"/>
                <w:szCs w:val="24"/>
              </w:rPr>
              <w:t>то</w:t>
            </w:r>
            <w:r w:rsidR="00F335D2" w:rsidRPr="009A47B9">
              <w:rPr>
                <w:b/>
                <w:sz w:val="24"/>
                <w:szCs w:val="24"/>
              </w:rPr>
              <w:t>и</w:t>
            </w:r>
            <w:r w:rsidR="00F335D2" w:rsidRPr="009A47B9">
              <w:rPr>
                <w:b/>
                <w:sz w:val="24"/>
                <w:szCs w:val="24"/>
              </w:rPr>
              <w:t>мость основных фо</w:t>
            </w:r>
            <w:r w:rsidR="00F335D2" w:rsidRPr="009A47B9">
              <w:rPr>
                <w:b/>
                <w:sz w:val="24"/>
                <w:szCs w:val="24"/>
              </w:rPr>
              <w:t>н</w:t>
            </w:r>
            <w:r w:rsidR="00F335D2" w:rsidRPr="009A47B9">
              <w:rPr>
                <w:b/>
                <w:sz w:val="24"/>
                <w:szCs w:val="24"/>
              </w:rPr>
              <w:t>дов,</w:t>
            </w:r>
            <w:r w:rsidR="008C6F40" w:rsidRPr="009A47B9">
              <w:rPr>
                <w:b/>
                <w:sz w:val="24"/>
                <w:szCs w:val="24"/>
              </w:rPr>
              <w:t xml:space="preserve"> </w:t>
            </w:r>
            <w:r w:rsidR="00F335D2" w:rsidRPr="009A47B9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335D2" w:rsidRPr="009A47B9" w:rsidRDefault="00F335D2" w:rsidP="009A47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47B9">
              <w:rPr>
                <w:b/>
                <w:sz w:val="24"/>
                <w:szCs w:val="24"/>
              </w:rPr>
              <w:t>Доля в общем объеме произво</w:t>
            </w:r>
            <w:r w:rsidRPr="009A47B9">
              <w:rPr>
                <w:b/>
                <w:sz w:val="24"/>
                <w:szCs w:val="24"/>
              </w:rPr>
              <w:t>д</w:t>
            </w:r>
            <w:r w:rsidRPr="009A47B9">
              <w:rPr>
                <w:b/>
                <w:sz w:val="24"/>
                <w:szCs w:val="24"/>
              </w:rPr>
              <w:t>ства, %</w:t>
            </w:r>
          </w:p>
        </w:tc>
      </w:tr>
      <w:tr w:rsidR="00F335D2" w:rsidRPr="009A47B9" w:rsidTr="009A47B9">
        <w:tc>
          <w:tcPr>
            <w:tcW w:w="704" w:type="dxa"/>
            <w:shd w:val="clear" w:color="auto" w:fill="CCFFCC"/>
            <w:vAlign w:val="bottom"/>
          </w:tcPr>
          <w:p w:rsidR="00F335D2" w:rsidRPr="009A47B9" w:rsidRDefault="00F335D2" w:rsidP="009A47B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3" w:type="dxa"/>
            <w:shd w:val="clear" w:color="auto" w:fill="CCFFCC"/>
            <w:vAlign w:val="bottom"/>
          </w:tcPr>
          <w:p w:rsidR="00F335D2" w:rsidRPr="009A47B9" w:rsidRDefault="00F335D2" w:rsidP="009A47B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A47B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708" w:type="dxa"/>
            <w:shd w:val="clear" w:color="auto" w:fill="CCFFCC"/>
            <w:vAlign w:val="bottom"/>
          </w:tcPr>
          <w:p w:rsidR="00F335D2" w:rsidRPr="009A47B9" w:rsidRDefault="00F335D2" w:rsidP="009A47B9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9A47B9">
              <w:rPr>
                <w:b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2834" w:type="dxa"/>
            <w:shd w:val="clear" w:color="auto" w:fill="CCFFCC"/>
            <w:vAlign w:val="bottom"/>
          </w:tcPr>
          <w:p w:rsidR="00F335D2" w:rsidRPr="009A47B9" w:rsidRDefault="00F335D2" w:rsidP="009A47B9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9A47B9">
              <w:rPr>
                <w:b/>
                <w:i/>
                <w:iCs/>
                <w:sz w:val="24"/>
                <w:szCs w:val="24"/>
              </w:rPr>
              <w:t>В</w:t>
            </w:r>
          </w:p>
        </w:tc>
      </w:tr>
      <w:tr w:rsidR="00F335D2" w:rsidRPr="009A47B9" w:rsidTr="009A47B9">
        <w:tc>
          <w:tcPr>
            <w:tcW w:w="704" w:type="dxa"/>
            <w:shd w:val="clear" w:color="auto" w:fill="auto"/>
            <w:vAlign w:val="bottom"/>
          </w:tcPr>
          <w:p w:rsidR="00F335D2" w:rsidRPr="009A47B9" w:rsidRDefault="00F335D2" w:rsidP="009A47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B9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F335D2" w:rsidRPr="009A47B9" w:rsidRDefault="00F335D2" w:rsidP="009A4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47B9">
              <w:rPr>
                <w:sz w:val="24"/>
                <w:szCs w:val="24"/>
              </w:rPr>
              <w:t>Пассивная часть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F335D2" w:rsidRPr="009A47B9" w:rsidRDefault="00F335D2" w:rsidP="009A47B9">
            <w:pPr>
              <w:spacing w:line="240" w:lineRule="auto"/>
              <w:ind w:right="-57" w:firstLine="459"/>
              <w:jc w:val="center"/>
              <w:rPr>
                <w:i/>
                <w:iCs/>
                <w:sz w:val="24"/>
                <w:szCs w:val="24"/>
              </w:rPr>
            </w:pPr>
            <w:r w:rsidRPr="009A47B9">
              <w:rPr>
                <w:i/>
                <w:iCs/>
                <w:sz w:val="24"/>
                <w:szCs w:val="24"/>
              </w:rPr>
              <w:t>32066,7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44DDF" w:rsidRPr="009A47B9" w:rsidRDefault="00F335D2" w:rsidP="009A47B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A47B9">
              <w:rPr>
                <w:i/>
                <w:iCs/>
                <w:sz w:val="24"/>
                <w:szCs w:val="24"/>
              </w:rPr>
              <w:t>36,50</w:t>
            </w:r>
          </w:p>
        </w:tc>
      </w:tr>
      <w:tr w:rsidR="00F335D2" w:rsidRPr="009A47B9" w:rsidTr="009A47B9">
        <w:tc>
          <w:tcPr>
            <w:tcW w:w="704" w:type="dxa"/>
            <w:shd w:val="clear" w:color="auto" w:fill="CCFFCC"/>
            <w:vAlign w:val="bottom"/>
          </w:tcPr>
          <w:p w:rsidR="00F335D2" w:rsidRPr="009A47B9" w:rsidRDefault="00F335D2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2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F335D2" w:rsidRPr="009A47B9" w:rsidRDefault="00F335D2" w:rsidP="009A47B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Активная часть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C6F40" w:rsidRPr="009A47B9" w:rsidRDefault="00F335D2" w:rsidP="009A47B9">
            <w:pPr>
              <w:spacing w:line="240" w:lineRule="auto"/>
              <w:ind w:right="-57" w:firstLine="459"/>
              <w:jc w:val="center"/>
              <w:rPr>
                <w:i/>
                <w:iCs/>
                <w:sz w:val="24"/>
                <w:szCs w:val="24"/>
              </w:rPr>
            </w:pPr>
            <w:r w:rsidRPr="009A47B9">
              <w:rPr>
                <w:i/>
                <w:iCs/>
                <w:sz w:val="24"/>
                <w:szCs w:val="24"/>
              </w:rPr>
              <w:t>55788,4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44DDF" w:rsidRPr="009A47B9" w:rsidRDefault="00F335D2" w:rsidP="009A47B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A47B9">
              <w:rPr>
                <w:i/>
                <w:iCs/>
                <w:sz w:val="24"/>
                <w:szCs w:val="24"/>
              </w:rPr>
              <w:t>63,50</w:t>
            </w:r>
          </w:p>
        </w:tc>
      </w:tr>
      <w:tr w:rsidR="00F335D2" w:rsidRPr="009A47B9" w:rsidTr="009A47B9">
        <w:tc>
          <w:tcPr>
            <w:tcW w:w="704" w:type="dxa"/>
            <w:shd w:val="clear" w:color="auto" w:fill="CCFFCC"/>
            <w:vAlign w:val="bottom"/>
          </w:tcPr>
          <w:p w:rsidR="00F335D2" w:rsidRPr="009A47B9" w:rsidRDefault="00F335D2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3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F335D2" w:rsidRPr="009A47B9" w:rsidRDefault="00F335D2" w:rsidP="009A47B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Итого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644DDF" w:rsidRPr="009A47B9" w:rsidRDefault="00F335D2" w:rsidP="009A47B9">
            <w:pPr>
              <w:spacing w:line="240" w:lineRule="auto"/>
              <w:ind w:right="-57" w:firstLine="459"/>
              <w:jc w:val="center"/>
              <w:rPr>
                <w:i/>
                <w:iCs/>
                <w:sz w:val="24"/>
                <w:szCs w:val="24"/>
              </w:rPr>
            </w:pPr>
            <w:r w:rsidRPr="009A47B9">
              <w:rPr>
                <w:i/>
                <w:iCs/>
                <w:sz w:val="24"/>
                <w:szCs w:val="24"/>
              </w:rPr>
              <w:t>87855,1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44DDF" w:rsidRPr="009A47B9" w:rsidRDefault="00F335D2" w:rsidP="009A47B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A47B9">
              <w:rPr>
                <w:i/>
                <w:iCs/>
                <w:sz w:val="24"/>
                <w:szCs w:val="24"/>
              </w:rPr>
              <w:t>100,00</w:t>
            </w:r>
            <w:r w:rsidR="00AC63AE" w:rsidRPr="009A47B9">
              <w:rPr>
                <w:i/>
                <w:iCs/>
                <w:sz w:val="24"/>
                <w:szCs w:val="24"/>
              </w:rPr>
              <w:t>%</w:t>
            </w:r>
          </w:p>
        </w:tc>
      </w:tr>
    </w:tbl>
    <w:p w:rsidR="00F01E3A" w:rsidRDefault="00F01E3A" w:rsidP="00D92307">
      <w:pPr>
        <w:spacing w:line="360" w:lineRule="auto"/>
        <w:ind w:firstLine="709"/>
        <w:rPr>
          <w:sz w:val="26"/>
          <w:szCs w:val="26"/>
        </w:rPr>
      </w:pPr>
    </w:p>
    <w:p w:rsidR="00D54CFC" w:rsidRDefault="00B116C7" w:rsidP="00D92307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б)</w:t>
      </w:r>
      <w:r w:rsidR="00D54CF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 основании данных табл.2  и табл. 4 </w:t>
      </w:r>
      <w:r w:rsidR="00001C9A">
        <w:rPr>
          <w:sz w:val="26"/>
          <w:szCs w:val="26"/>
        </w:rPr>
        <w:t>определяются</w:t>
      </w:r>
      <w:r w:rsidR="00D54CFC">
        <w:rPr>
          <w:sz w:val="26"/>
          <w:szCs w:val="26"/>
        </w:rPr>
        <w:t xml:space="preserve"> </w:t>
      </w:r>
      <w:r>
        <w:rPr>
          <w:sz w:val="26"/>
          <w:szCs w:val="26"/>
        </w:rPr>
        <w:t>амортизационные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числения, износ и </w:t>
      </w:r>
      <w:r w:rsidR="00D54CFC">
        <w:rPr>
          <w:sz w:val="26"/>
          <w:szCs w:val="26"/>
        </w:rPr>
        <w:t>остаточн</w:t>
      </w:r>
      <w:r w:rsidR="00573DF7">
        <w:rPr>
          <w:sz w:val="26"/>
          <w:szCs w:val="26"/>
        </w:rPr>
        <w:t>ая</w:t>
      </w:r>
      <w:r w:rsidR="00D54CFC">
        <w:rPr>
          <w:sz w:val="26"/>
          <w:szCs w:val="26"/>
        </w:rPr>
        <w:t xml:space="preserve"> стоимость основных фондов</w:t>
      </w:r>
      <w:r w:rsidR="006E7E73">
        <w:rPr>
          <w:sz w:val="26"/>
          <w:szCs w:val="26"/>
        </w:rPr>
        <w:t xml:space="preserve">.  </w:t>
      </w:r>
      <w:r>
        <w:rPr>
          <w:sz w:val="26"/>
          <w:szCs w:val="26"/>
        </w:rPr>
        <w:t>А</w:t>
      </w:r>
      <w:r w:rsidR="006E7E73">
        <w:rPr>
          <w:sz w:val="26"/>
          <w:szCs w:val="26"/>
        </w:rPr>
        <w:t>мортизационные отчи</w:t>
      </w:r>
      <w:r w:rsidR="006E7E73">
        <w:rPr>
          <w:sz w:val="26"/>
          <w:szCs w:val="26"/>
        </w:rPr>
        <w:t>с</w:t>
      </w:r>
      <w:r w:rsidR="006E7E73">
        <w:rPr>
          <w:sz w:val="26"/>
          <w:szCs w:val="26"/>
        </w:rPr>
        <w:t>ления основных фондов</w:t>
      </w:r>
      <w:r>
        <w:rPr>
          <w:sz w:val="26"/>
          <w:szCs w:val="26"/>
        </w:rPr>
        <w:t xml:space="preserve"> для всех специальностей, кроме экономистов, определяются линейным способом</w:t>
      </w:r>
      <w:r w:rsidR="006E7E73">
        <w:rPr>
          <w:sz w:val="26"/>
          <w:szCs w:val="26"/>
        </w:rPr>
        <w:t>.</w:t>
      </w:r>
      <w:r w:rsidR="008F4D4F">
        <w:rPr>
          <w:sz w:val="26"/>
          <w:szCs w:val="26"/>
        </w:rPr>
        <w:t xml:space="preserve"> </w:t>
      </w:r>
      <w:r w:rsidR="006E7E73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Студенты-экономисты определяют амортизационные отчисл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согласно указани</w:t>
      </w:r>
      <w:r w:rsidR="00141A6D">
        <w:rPr>
          <w:sz w:val="26"/>
          <w:szCs w:val="26"/>
        </w:rPr>
        <w:t xml:space="preserve">ям табл. 4. </w:t>
      </w:r>
      <w:r w:rsidR="00C63E75">
        <w:rPr>
          <w:sz w:val="26"/>
          <w:szCs w:val="26"/>
        </w:rPr>
        <w:t>Расчет ведется по группам основных фондов и в ц</w:t>
      </w:r>
      <w:r w:rsidR="00C63E75">
        <w:rPr>
          <w:sz w:val="26"/>
          <w:szCs w:val="26"/>
        </w:rPr>
        <w:t>е</w:t>
      </w:r>
      <w:r w:rsidR="00C63E75">
        <w:rPr>
          <w:sz w:val="26"/>
          <w:szCs w:val="26"/>
        </w:rPr>
        <w:t>лом по пре</w:t>
      </w:r>
      <w:r w:rsidR="00C63E75">
        <w:rPr>
          <w:sz w:val="26"/>
          <w:szCs w:val="26"/>
        </w:rPr>
        <w:t>д</w:t>
      </w:r>
      <w:r w:rsidR="00C63E75">
        <w:rPr>
          <w:sz w:val="26"/>
          <w:szCs w:val="26"/>
        </w:rPr>
        <w:t xml:space="preserve">приятию. </w:t>
      </w:r>
    </w:p>
    <w:p w:rsidR="00896EF8" w:rsidRDefault="00896EF8" w:rsidP="003237FF">
      <w:pPr>
        <w:spacing w:line="240" w:lineRule="auto"/>
        <w:ind w:firstLine="709"/>
        <w:rPr>
          <w:sz w:val="26"/>
          <w:szCs w:val="26"/>
        </w:rPr>
      </w:pPr>
    </w:p>
    <w:p w:rsidR="00B63B8B" w:rsidRPr="003237FF" w:rsidRDefault="00896EF8" w:rsidP="003237FF">
      <w:pPr>
        <w:spacing w:line="240" w:lineRule="auto"/>
        <w:ind w:firstLine="709"/>
        <w:jc w:val="center"/>
        <w:rPr>
          <w:sz w:val="24"/>
          <w:szCs w:val="24"/>
        </w:rPr>
      </w:pPr>
      <w:r w:rsidRPr="003237FF">
        <w:rPr>
          <w:b/>
          <w:sz w:val="24"/>
          <w:szCs w:val="24"/>
        </w:rPr>
        <w:t xml:space="preserve">Таблица </w:t>
      </w:r>
      <w:r w:rsidR="00B116C7">
        <w:rPr>
          <w:b/>
          <w:sz w:val="24"/>
          <w:szCs w:val="24"/>
        </w:rPr>
        <w:t>4</w:t>
      </w:r>
      <w:r w:rsidRPr="003237FF">
        <w:rPr>
          <w:b/>
          <w:sz w:val="24"/>
          <w:szCs w:val="24"/>
        </w:rPr>
        <w:t>.  Исходные данные для определения остаточной стоимости основных фондов</w:t>
      </w:r>
      <w:r w:rsidR="004E31B2">
        <w:rPr>
          <w:b/>
          <w:sz w:val="24"/>
          <w:szCs w:val="24"/>
        </w:rPr>
        <w:t xml:space="preserve"> </w:t>
      </w:r>
      <w:r w:rsidRPr="003237FF">
        <w:rPr>
          <w:b/>
          <w:sz w:val="24"/>
          <w:szCs w:val="24"/>
        </w:rPr>
        <w:t>( средств</w:t>
      </w:r>
      <w:r w:rsidRPr="003237FF">
        <w:rPr>
          <w:sz w:val="24"/>
          <w:szCs w:val="24"/>
        </w:rPr>
        <w:t>)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586"/>
        <w:gridCol w:w="1443"/>
        <w:gridCol w:w="1443"/>
        <w:gridCol w:w="1443"/>
      </w:tblGrid>
      <w:tr w:rsidR="00600FA6" w:rsidRPr="0089185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54" w:type="dxa"/>
          </w:tcPr>
          <w:p w:rsidR="00600FA6" w:rsidRPr="00CE43EA" w:rsidRDefault="00600FA6" w:rsidP="008918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43E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86" w:type="dxa"/>
            <w:vAlign w:val="center"/>
          </w:tcPr>
          <w:p w:rsidR="00600FA6" w:rsidRPr="00CE43EA" w:rsidRDefault="00600FA6" w:rsidP="008918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43EA">
              <w:rPr>
                <w:b/>
                <w:sz w:val="22"/>
                <w:szCs w:val="22"/>
              </w:rPr>
              <w:t>Наименование группы объе</w:t>
            </w:r>
            <w:r w:rsidRPr="00CE43EA">
              <w:rPr>
                <w:b/>
                <w:sz w:val="22"/>
                <w:szCs w:val="22"/>
              </w:rPr>
              <w:t>к</w:t>
            </w:r>
            <w:r w:rsidRPr="00CE43EA">
              <w:rPr>
                <w:b/>
                <w:sz w:val="22"/>
                <w:szCs w:val="22"/>
              </w:rPr>
              <w:t>тов основных фондов (средств)</w:t>
            </w:r>
          </w:p>
        </w:tc>
        <w:tc>
          <w:tcPr>
            <w:tcW w:w="1443" w:type="dxa"/>
            <w:vAlign w:val="center"/>
          </w:tcPr>
          <w:p w:rsidR="00600FA6" w:rsidRPr="00CE43EA" w:rsidRDefault="00600FA6" w:rsidP="008918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43EA">
              <w:rPr>
                <w:b/>
                <w:sz w:val="22"/>
                <w:szCs w:val="22"/>
              </w:rPr>
              <w:t>Срок слу</w:t>
            </w:r>
            <w:r w:rsidRPr="00CE43EA">
              <w:rPr>
                <w:b/>
                <w:sz w:val="22"/>
                <w:szCs w:val="22"/>
              </w:rPr>
              <w:t>ж</w:t>
            </w:r>
            <w:r w:rsidRPr="00CE43EA">
              <w:rPr>
                <w:b/>
                <w:sz w:val="22"/>
                <w:szCs w:val="22"/>
              </w:rPr>
              <w:t>бы</w:t>
            </w:r>
            <w:r w:rsidR="00CE43EA">
              <w:rPr>
                <w:b/>
                <w:sz w:val="22"/>
                <w:szCs w:val="22"/>
              </w:rPr>
              <w:t>, лет</w:t>
            </w:r>
          </w:p>
        </w:tc>
        <w:tc>
          <w:tcPr>
            <w:tcW w:w="1443" w:type="dxa"/>
            <w:vAlign w:val="center"/>
          </w:tcPr>
          <w:p w:rsidR="00600FA6" w:rsidRPr="00CE43EA" w:rsidRDefault="00600FA6" w:rsidP="008918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43EA">
              <w:rPr>
                <w:b/>
                <w:sz w:val="22"/>
                <w:szCs w:val="22"/>
              </w:rPr>
              <w:t>Срок эк</w:t>
            </w:r>
            <w:r w:rsidRPr="00CE43EA">
              <w:rPr>
                <w:b/>
                <w:sz w:val="22"/>
                <w:szCs w:val="22"/>
              </w:rPr>
              <w:t>с</w:t>
            </w:r>
            <w:r w:rsidRPr="00CE43EA">
              <w:rPr>
                <w:b/>
                <w:sz w:val="22"/>
                <w:szCs w:val="22"/>
              </w:rPr>
              <w:t>плуатации</w:t>
            </w:r>
            <w:r w:rsidR="00CE43EA">
              <w:rPr>
                <w:b/>
                <w:sz w:val="22"/>
                <w:szCs w:val="22"/>
              </w:rPr>
              <w:t>, лет</w:t>
            </w:r>
          </w:p>
        </w:tc>
        <w:tc>
          <w:tcPr>
            <w:tcW w:w="1443" w:type="dxa"/>
          </w:tcPr>
          <w:p w:rsidR="00600FA6" w:rsidRPr="00CE43EA" w:rsidRDefault="00600FA6" w:rsidP="008918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43EA">
              <w:rPr>
                <w:b/>
                <w:sz w:val="22"/>
                <w:szCs w:val="22"/>
              </w:rPr>
              <w:t>Способ н</w:t>
            </w:r>
            <w:r w:rsidRPr="00CE43EA">
              <w:rPr>
                <w:b/>
                <w:sz w:val="22"/>
                <w:szCs w:val="22"/>
              </w:rPr>
              <w:t>а</w:t>
            </w:r>
            <w:r w:rsidRPr="00CE43EA">
              <w:rPr>
                <w:b/>
                <w:sz w:val="22"/>
                <w:szCs w:val="22"/>
              </w:rPr>
              <w:t>числ</w:t>
            </w:r>
            <w:r w:rsidRPr="00CE43EA">
              <w:rPr>
                <w:b/>
                <w:sz w:val="22"/>
                <w:szCs w:val="22"/>
              </w:rPr>
              <w:t>е</w:t>
            </w:r>
            <w:r w:rsidRPr="00CE43EA">
              <w:rPr>
                <w:b/>
                <w:sz w:val="22"/>
                <w:szCs w:val="22"/>
              </w:rPr>
              <w:t>ния аморт</w:t>
            </w:r>
            <w:r w:rsidRPr="00CE43EA">
              <w:rPr>
                <w:b/>
                <w:sz w:val="22"/>
                <w:szCs w:val="22"/>
              </w:rPr>
              <w:t>и</w:t>
            </w:r>
            <w:r w:rsidRPr="00CE43EA">
              <w:rPr>
                <w:b/>
                <w:sz w:val="22"/>
                <w:szCs w:val="22"/>
              </w:rPr>
              <w:t>зации</w:t>
            </w:r>
          </w:p>
        </w:tc>
      </w:tr>
      <w:tr w:rsidR="00600FA6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6516D9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6" w:type="dxa"/>
            <w:vAlign w:val="bottom"/>
          </w:tcPr>
          <w:p w:rsidR="00600FA6" w:rsidRPr="006516D9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Здания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л</w:t>
            </w:r>
            <w:r w:rsidRPr="0020060C">
              <w:rPr>
                <w:sz w:val="22"/>
                <w:szCs w:val="22"/>
              </w:rPr>
              <w:t>и</w:t>
            </w:r>
            <w:r w:rsidRPr="0020060C">
              <w:rPr>
                <w:sz w:val="22"/>
                <w:szCs w:val="22"/>
              </w:rPr>
              <w:t>нейный</w:t>
            </w:r>
          </w:p>
        </w:tc>
      </w:tr>
      <w:tr w:rsidR="00600FA6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6516D9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6" w:type="dxa"/>
            <w:vAlign w:val="bottom"/>
          </w:tcPr>
          <w:p w:rsidR="00600FA6" w:rsidRPr="006516D9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Соор</w:t>
            </w:r>
            <w:r w:rsidRPr="006516D9">
              <w:rPr>
                <w:sz w:val="24"/>
                <w:szCs w:val="24"/>
              </w:rPr>
              <w:t>у</w:t>
            </w:r>
            <w:r w:rsidRPr="006516D9">
              <w:rPr>
                <w:sz w:val="24"/>
                <w:szCs w:val="24"/>
              </w:rPr>
              <w:t xml:space="preserve">жения 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л</w:t>
            </w:r>
            <w:r w:rsidRPr="0020060C">
              <w:rPr>
                <w:sz w:val="22"/>
                <w:szCs w:val="22"/>
              </w:rPr>
              <w:t>и</w:t>
            </w:r>
            <w:r w:rsidRPr="0020060C">
              <w:rPr>
                <w:sz w:val="22"/>
                <w:szCs w:val="22"/>
              </w:rPr>
              <w:t>нейный</w:t>
            </w:r>
          </w:p>
        </w:tc>
      </w:tr>
      <w:tr w:rsidR="00600FA6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6" w:type="dxa"/>
            <w:vAlign w:val="bottom"/>
          </w:tcPr>
          <w:p w:rsidR="00600FA6" w:rsidRPr="006516D9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16D9">
              <w:rPr>
                <w:sz w:val="24"/>
                <w:szCs w:val="24"/>
              </w:rPr>
              <w:t>ередаточные устройс</w:t>
            </w:r>
            <w:r w:rsidRPr="006516D9">
              <w:rPr>
                <w:sz w:val="24"/>
                <w:szCs w:val="24"/>
              </w:rPr>
              <w:t>т</w:t>
            </w:r>
            <w:r w:rsidRPr="006516D9">
              <w:rPr>
                <w:sz w:val="24"/>
                <w:szCs w:val="24"/>
              </w:rPr>
              <w:t>ва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л</w:t>
            </w:r>
            <w:r w:rsidRPr="0020060C">
              <w:rPr>
                <w:sz w:val="22"/>
                <w:szCs w:val="22"/>
              </w:rPr>
              <w:t>и</w:t>
            </w:r>
            <w:r w:rsidRPr="0020060C">
              <w:rPr>
                <w:sz w:val="22"/>
                <w:szCs w:val="22"/>
              </w:rPr>
              <w:t>нейный</w:t>
            </w:r>
          </w:p>
        </w:tc>
      </w:tr>
      <w:tr w:rsidR="00600FA6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322BFC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6" w:type="dxa"/>
            <w:vAlign w:val="bottom"/>
          </w:tcPr>
          <w:p w:rsidR="00600FA6" w:rsidRPr="00322BFC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Машины и обор</w:t>
            </w:r>
            <w:r w:rsidRPr="00322BFC">
              <w:rPr>
                <w:sz w:val="24"/>
                <w:szCs w:val="24"/>
              </w:rPr>
              <w:t>у</w:t>
            </w:r>
            <w:r w:rsidRPr="00322BFC">
              <w:rPr>
                <w:sz w:val="24"/>
                <w:szCs w:val="24"/>
              </w:rPr>
              <w:t>дование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0FA6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322BFC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4586" w:type="dxa"/>
            <w:vAlign w:val="bottom"/>
          </w:tcPr>
          <w:p w:rsidR="00600FA6" w:rsidRPr="00322BFC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в том числе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0FA6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322BFC" w:rsidRDefault="00600FA6" w:rsidP="007C6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86" w:type="dxa"/>
            <w:vAlign w:val="center"/>
          </w:tcPr>
          <w:p w:rsidR="00600FA6" w:rsidRPr="00322BFC" w:rsidRDefault="00600FA6" w:rsidP="00FA4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Силовые машины и оборуд</w:t>
            </w:r>
            <w:r w:rsidRPr="00322BFC">
              <w:rPr>
                <w:sz w:val="24"/>
                <w:szCs w:val="24"/>
              </w:rPr>
              <w:t>о</w:t>
            </w:r>
            <w:r w:rsidRPr="00322BFC">
              <w:rPr>
                <w:sz w:val="24"/>
                <w:szCs w:val="24"/>
              </w:rPr>
              <w:t>вание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8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B839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по сумме чи</w:t>
            </w:r>
            <w:r w:rsidRPr="0020060C">
              <w:rPr>
                <w:sz w:val="22"/>
                <w:szCs w:val="22"/>
              </w:rPr>
              <w:t>с</w:t>
            </w:r>
            <w:r w:rsidRPr="0020060C">
              <w:rPr>
                <w:sz w:val="22"/>
                <w:szCs w:val="22"/>
              </w:rPr>
              <w:t>ла лет поле</w:t>
            </w:r>
            <w:r w:rsidRPr="0020060C">
              <w:rPr>
                <w:sz w:val="22"/>
                <w:szCs w:val="22"/>
              </w:rPr>
              <w:t>з</w:t>
            </w:r>
            <w:r w:rsidRPr="0020060C">
              <w:rPr>
                <w:sz w:val="22"/>
                <w:szCs w:val="22"/>
              </w:rPr>
              <w:t>ного испол</w:t>
            </w:r>
            <w:r w:rsidRPr="0020060C">
              <w:rPr>
                <w:sz w:val="22"/>
                <w:szCs w:val="22"/>
              </w:rPr>
              <w:t>ь</w:t>
            </w:r>
            <w:r w:rsidRPr="0020060C">
              <w:rPr>
                <w:sz w:val="22"/>
                <w:szCs w:val="22"/>
              </w:rPr>
              <w:t>зования</w:t>
            </w:r>
            <w:r w:rsidR="00635843">
              <w:rPr>
                <w:sz w:val="22"/>
                <w:szCs w:val="22"/>
              </w:rPr>
              <w:t xml:space="preserve">  </w:t>
            </w:r>
          </w:p>
        </w:tc>
      </w:tr>
      <w:tr w:rsidR="00600FA6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322BFC" w:rsidRDefault="00600FA6" w:rsidP="007C6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86" w:type="dxa"/>
            <w:vAlign w:val="center"/>
          </w:tcPr>
          <w:p w:rsidR="00600FA6" w:rsidRPr="00322BFC" w:rsidRDefault="00600FA6" w:rsidP="00FA4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Рабочие машины и оборуд</w:t>
            </w:r>
            <w:r w:rsidRPr="00322BFC">
              <w:rPr>
                <w:sz w:val="24"/>
                <w:szCs w:val="24"/>
              </w:rPr>
              <w:t>о</w:t>
            </w:r>
            <w:r w:rsidRPr="00322BFC">
              <w:rPr>
                <w:sz w:val="24"/>
                <w:szCs w:val="24"/>
              </w:rPr>
              <w:t>вание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600FA6" w:rsidRDefault="00600FA6" w:rsidP="0020060C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20060C">
              <w:rPr>
                <w:bCs/>
                <w:iCs/>
                <w:sz w:val="22"/>
                <w:szCs w:val="22"/>
              </w:rPr>
              <w:t>умен</w:t>
            </w:r>
            <w:r w:rsidRPr="0020060C">
              <w:rPr>
                <w:bCs/>
                <w:iCs/>
                <w:sz w:val="22"/>
                <w:szCs w:val="22"/>
              </w:rPr>
              <w:t>ь</w:t>
            </w:r>
            <w:r w:rsidRPr="0020060C">
              <w:rPr>
                <w:bCs/>
                <w:iCs/>
                <w:sz w:val="22"/>
                <w:szCs w:val="22"/>
              </w:rPr>
              <w:t>шаемого о</w:t>
            </w:r>
            <w:r w:rsidRPr="0020060C">
              <w:rPr>
                <w:bCs/>
                <w:iCs/>
                <w:sz w:val="22"/>
                <w:szCs w:val="22"/>
              </w:rPr>
              <w:t>с</w:t>
            </w:r>
            <w:r w:rsidRPr="0020060C">
              <w:rPr>
                <w:bCs/>
                <w:iCs/>
                <w:sz w:val="22"/>
                <w:szCs w:val="22"/>
              </w:rPr>
              <w:t>татка</w:t>
            </w:r>
          </w:p>
          <w:p w:rsidR="00635843" w:rsidRPr="0020060C" w:rsidRDefault="00635843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0FA6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322BFC" w:rsidRDefault="00600FA6" w:rsidP="007C6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86" w:type="dxa"/>
            <w:vAlign w:val="center"/>
          </w:tcPr>
          <w:p w:rsidR="00600FA6" w:rsidRPr="00322BFC" w:rsidRDefault="00600FA6" w:rsidP="00FA4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Измерительные пр</w:t>
            </w:r>
            <w:r w:rsidRPr="00322BFC">
              <w:rPr>
                <w:sz w:val="24"/>
                <w:szCs w:val="24"/>
              </w:rPr>
              <w:t>и</w:t>
            </w:r>
            <w:r w:rsidRPr="00322BFC">
              <w:rPr>
                <w:sz w:val="24"/>
                <w:szCs w:val="24"/>
              </w:rPr>
              <w:t>боры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8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л</w:t>
            </w:r>
            <w:r w:rsidRPr="0020060C">
              <w:rPr>
                <w:sz w:val="22"/>
                <w:szCs w:val="22"/>
              </w:rPr>
              <w:t>и</w:t>
            </w:r>
            <w:r w:rsidRPr="0020060C">
              <w:rPr>
                <w:sz w:val="22"/>
                <w:szCs w:val="22"/>
              </w:rPr>
              <w:t>нейный</w:t>
            </w:r>
          </w:p>
        </w:tc>
      </w:tr>
      <w:tr w:rsidR="00600FA6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322BFC" w:rsidRDefault="00600FA6" w:rsidP="007C6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586" w:type="dxa"/>
            <w:vAlign w:val="center"/>
          </w:tcPr>
          <w:p w:rsidR="00600FA6" w:rsidRPr="00322BFC" w:rsidRDefault="00600FA6" w:rsidP="00FA41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Вычисл</w:t>
            </w:r>
            <w:r w:rsidRPr="00322BFC">
              <w:rPr>
                <w:sz w:val="24"/>
                <w:szCs w:val="24"/>
              </w:rPr>
              <w:t>и</w:t>
            </w:r>
            <w:r w:rsidRPr="00322BFC">
              <w:rPr>
                <w:sz w:val="24"/>
                <w:szCs w:val="24"/>
              </w:rPr>
              <w:t>тельная техника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600FA6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по сумме чи</w:t>
            </w:r>
            <w:r w:rsidRPr="0020060C">
              <w:rPr>
                <w:sz w:val="22"/>
                <w:szCs w:val="22"/>
              </w:rPr>
              <w:t>с</w:t>
            </w:r>
            <w:r w:rsidRPr="0020060C">
              <w:rPr>
                <w:sz w:val="22"/>
                <w:szCs w:val="22"/>
              </w:rPr>
              <w:t>ла лет поле</w:t>
            </w:r>
            <w:r w:rsidRPr="0020060C">
              <w:rPr>
                <w:sz w:val="22"/>
                <w:szCs w:val="22"/>
              </w:rPr>
              <w:t>з</w:t>
            </w:r>
            <w:r w:rsidRPr="0020060C">
              <w:rPr>
                <w:sz w:val="22"/>
                <w:szCs w:val="22"/>
              </w:rPr>
              <w:t>ного испол</w:t>
            </w:r>
            <w:r w:rsidRPr="0020060C">
              <w:rPr>
                <w:sz w:val="22"/>
                <w:szCs w:val="22"/>
              </w:rPr>
              <w:t>ь</w:t>
            </w:r>
            <w:r w:rsidRPr="0020060C">
              <w:rPr>
                <w:sz w:val="22"/>
                <w:szCs w:val="22"/>
              </w:rPr>
              <w:t>зования</w:t>
            </w:r>
          </w:p>
          <w:p w:rsidR="00997FD3" w:rsidRPr="0020060C" w:rsidRDefault="00997FD3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0FA6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322BFC" w:rsidRDefault="00600FA6" w:rsidP="007C6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586" w:type="dxa"/>
            <w:vAlign w:val="bottom"/>
          </w:tcPr>
          <w:p w:rsidR="00600FA6" w:rsidRPr="00322BFC" w:rsidRDefault="00600FA6" w:rsidP="00DD6EDC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Прочие  машины и оборуд</w:t>
            </w:r>
            <w:r w:rsidRPr="00322BFC">
              <w:rPr>
                <w:sz w:val="24"/>
                <w:szCs w:val="24"/>
              </w:rPr>
              <w:t>о</w:t>
            </w:r>
            <w:r w:rsidRPr="00322BFC">
              <w:rPr>
                <w:sz w:val="24"/>
                <w:szCs w:val="24"/>
              </w:rPr>
              <w:t>вание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л</w:t>
            </w:r>
            <w:r w:rsidRPr="0020060C">
              <w:rPr>
                <w:sz w:val="22"/>
                <w:szCs w:val="22"/>
              </w:rPr>
              <w:t>и</w:t>
            </w:r>
            <w:r w:rsidRPr="0020060C">
              <w:rPr>
                <w:sz w:val="22"/>
                <w:szCs w:val="22"/>
              </w:rPr>
              <w:t>нейный</w:t>
            </w:r>
          </w:p>
        </w:tc>
      </w:tr>
      <w:tr w:rsidR="00600FA6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6516D9" w:rsidRDefault="00600FA6" w:rsidP="007C69B7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6" w:type="dxa"/>
            <w:vAlign w:val="bottom"/>
          </w:tcPr>
          <w:p w:rsidR="00600FA6" w:rsidRPr="006516D9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Тран</w:t>
            </w:r>
            <w:r w:rsidRPr="006516D9">
              <w:rPr>
                <w:sz w:val="24"/>
                <w:szCs w:val="24"/>
              </w:rPr>
              <w:t>с</w:t>
            </w:r>
            <w:r w:rsidRPr="006516D9">
              <w:rPr>
                <w:sz w:val="24"/>
                <w:szCs w:val="24"/>
              </w:rPr>
              <w:t>портные средства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л</w:t>
            </w:r>
            <w:r w:rsidRPr="0020060C">
              <w:rPr>
                <w:sz w:val="22"/>
                <w:szCs w:val="22"/>
              </w:rPr>
              <w:t>и</w:t>
            </w:r>
            <w:r w:rsidRPr="0020060C">
              <w:rPr>
                <w:sz w:val="22"/>
                <w:szCs w:val="22"/>
              </w:rPr>
              <w:t>нейный</w:t>
            </w:r>
          </w:p>
        </w:tc>
      </w:tr>
      <w:tr w:rsidR="00600FA6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Default="00600FA6" w:rsidP="007C69B7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6" w:type="dxa"/>
            <w:vAlign w:val="bottom"/>
          </w:tcPr>
          <w:p w:rsidR="00600FA6" w:rsidRPr="006516D9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л</w:t>
            </w:r>
            <w:r w:rsidRPr="0020060C">
              <w:rPr>
                <w:sz w:val="22"/>
                <w:szCs w:val="22"/>
              </w:rPr>
              <w:t>и</w:t>
            </w:r>
            <w:r w:rsidRPr="0020060C">
              <w:rPr>
                <w:sz w:val="22"/>
                <w:szCs w:val="22"/>
              </w:rPr>
              <w:t>нейный</w:t>
            </w:r>
          </w:p>
        </w:tc>
      </w:tr>
      <w:tr w:rsidR="00600FA6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6516D9" w:rsidRDefault="00600FA6" w:rsidP="007C69B7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6" w:type="dxa"/>
            <w:vAlign w:val="bottom"/>
          </w:tcPr>
          <w:p w:rsidR="00600FA6" w:rsidRPr="006516D9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Производственный и хозяйственный и</w:t>
            </w:r>
            <w:r w:rsidRPr="006516D9">
              <w:rPr>
                <w:sz w:val="24"/>
                <w:szCs w:val="24"/>
              </w:rPr>
              <w:t>н</w:t>
            </w:r>
            <w:r w:rsidRPr="006516D9">
              <w:rPr>
                <w:sz w:val="24"/>
                <w:szCs w:val="24"/>
              </w:rPr>
              <w:t>вентарь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л</w:t>
            </w:r>
            <w:r w:rsidRPr="0020060C">
              <w:rPr>
                <w:sz w:val="22"/>
                <w:szCs w:val="22"/>
              </w:rPr>
              <w:t>и</w:t>
            </w:r>
            <w:r w:rsidRPr="0020060C">
              <w:rPr>
                <w:sz w:val="22"/>
                <w:szCs w:val="22"/>
              </w:rPr>
              <w:t>нейный</w:t>
            </w:r>
          </w:p>
        </w:tc>
      </w:tr>
      <w:tr w:rsidR="00600FA6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" w:type="dxa"/>
            <w:shd w:val="clear" w:color="auto" w:fill="CCFFCC"/>
          </w:tcPr>
          <w:p w:rsidR="00600FA6" w:rsidRPr="006516D9" w:rsidRDefault="00600FA6" w:rsidP="007C69B7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6" w:type="dxa"/>
            <w:vAlign w:val="bottom"/>
          </w:tcPr>
          <w:p w:rsidR="00600FA6" w:rsidRPr="006516D9" w:rsidRDefault="00600FA6" w:rsidP="00DD6ED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Другие виды о</w:t>
            </w:r>
            <w:r w:rsidRPr="006516D9">
              <w:rPr>
                <w:sz w:val="24"/>
                <w:szCs w:val="24"/>
              </w:rPr>
              <w:t>с</w:t>
            </w:r>
            <w:r w:rsidRPr="006516D9">
              <w:rPr>
                <w:sz w:val="24"/>
                <w:szCs w:val="24"/>
              </w:rPr>
              <w:t>новных средств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D3C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600FA6" w:rsidRPr="0020060C" w:rsidRDefault="00600FA6" w:rsidP="002006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60C">
              <w:rPr>
                <w:sz w:val="22"/>
                <w:szCs w:val="22"/>
              </w:rPr>
              <w:t>л</w:t>
            </w:r>
            <w:r w:rsidRPr="0020060C">
              <w:rPr>
                <w:sz w:val="22"/>
                <w:szCs w:val="22"/>
              </w:rPr>
              <w:t>и</w:t>
            </w:r>
            <w:r w:rsidRPr="0020060C">
              <w:rPr>
                <w:sz w:val="22"/>
                <w:szCs w:val="22"/>
              </w:rPr>
              <w:t>нейный</w:t>
            </w:r>
          </w:p>
        </w:tc>
      </w:tr>
    </w:tbl>
    <w:p w:rsidR="000226E1" w:rsidRDefault="000226E1" w:rsidP="004C13BF">
      <w:pPr>
        <w:spacing w:line="360" w:lineRule="auto"/>
        <w:ind w:firstLine="709"/>
        <w:rPr>
          <w:sz w:val="26"/>
          <w:szCs w:val="26"/>
        </w:rPr>
      </w:pPr>
    </w:p>
    <w:p w:rsidR="004C13BF" w:rsidRDefault="00141A6D" w:rsidP="004C13B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Расчеты</w:t>
      </w:r>
      <w:r w:rsidR="00F24D10">
        <w:rPr>
          <w:sz w:val="26"/>
          <w:szCs w:val="26"/>
        </w:rPr>
        <w:t xml:space="preserve"> амортизационных отчислений</w:t>
      </w:r>
      <w:r>
        <w:rPr>
          <w:sz w:val="26"/>
          <w:szCs w:val="26"/>
        </w:rPr>
        <w:t>, износа и остаточной стоимости осно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фондов (средств)</w:t>
      </w:r>
      <w:r w:rsidR="00F24D10">
        <w:rPr>
          <w:sz w:val="26"/>
          <w:szCs w:val="26"/>
        </w:rPr>
        <w:t xml:space="preserve"> по группам объектов осно</w:t>
      </w:r>
      <w:r w:rsidR="00F24D10">
        <w:rPr>
          <w:sz w:val="26"/>
          <w:szCs w:val="26"/>
        </w:rPr>
        <w:t>в</w:t>
      </w:r>
      <w:r w:rsidR="00F24D10">
        <w:rPr>
          <w:sz w:val="26"/>
          <w:szCs w:val="26"/>
        </w:rPr>
        <w:t>ных фондов (средств)</w:t>
      </w:r>
      <w:r>
        <w:rPr>
          <w:sz w:val="26"/>
          <w:szCs w:val="26"/>
        </w:rPr>
        <w:t xml:space="preserve">  оформляются в табл. 5, 6, 7, 8</w:t>
      </w:r>
    </w:p>
    <w:p w:rsidR="00C26965" w:rsidRDefault="00C26965" w:rsidP="004C13BF">
      <w:pPr>
        <w:spacing w:line="360" w:lineRule="auto"/>
        <w:ind w:firstLine="709"/>
        <w:rPr>
          <w:sz w:val="26"/>
          <w:szCs w:val="26"/>
        </w:rPr>
      </w:pPr>
    </w:p>
    <w:p w:rsidR="00D40BE8" w:rsidRPr="00141A6D" w:rsidRDefault="004E31B2" w:rsidP="004C13BF">
      <w:pPr>
        <w:spacing w:line="360" w:lineRule="auto"/>
        <w:ind w:firstLine="709"/>
        <w:rPr>
          <w:color w:val="000000"/>
          <w:sz w:val="26"/>
          <w:szCs w:val="26"/>
        </w:rPr>
      </w:pPr>
      <w:r w:rsidRPr="00141A6D">
        <w:rPr>
          <w:b/>
          <w:color w:val="000000"/>
          <w:sz w:val="26"/>
          <w:szCs w:val="26"/>
        </w:rPr>
        <w:t xml:space="preserve">Таблица </w:t>
      </w:r>
      <w:r w:rsidR="00141A6D" w:rsidRPr="00141A6D">
        <w:rPr>
          <w:b/>
          <w:color w:val="000000"/>
          <w:sz w:val="26"/>
          <w:szCs w:val="26"/>
        </w:rPr>
        <w:t>5</w:t>
      </w:r>
      <w:r w:rsidRPr="00141A6D">
        <w:rPr>
          <w:b/>
          <w:color w:val="000000"/>
          <w:sz w:val="26"/>
          <w:szCs w:val="26"/>
        </w:rPr>
        <w:t xml:space="preserve">. </w:t>
      </w:r>
      <w:r w:rsidR="00D40BE8" w:rsidRPr="00141A6D">
        <w:rPr>
          <w:b/>
          <w:color w:val="000000"/>
          <w:sz w:val="26"/>
          <w:szCs w:val="26"/>
        </w:rPr>
        <w:t xml:space="preserve"> </w:t>
      </w:r>
      <w:r w:rsidRPr="00141A6D">
        <w:rPr>
          <w:b/>
          <w:color w:val="000000"/>
          <w:sz w:val="26"/>
          <w:szCs w:val="26"/>
        </w:rPr>
        <w:t>Расчет амортизации л</w:t>
      </w:r>
      <w:r w:rsidR="00D40BE8" w:rsidRPr="00141A6D">
        <w:rPr>
          <w:b/>
          <w:bCs/>
          <w:color w:val="000000"/>
          <w:sz w:val="26"/>
          <w:szCs w:val="26"/>
        </w:rPr>
        <w:t>инейны</w:t>
      </w:r>
      <w:r w:rsidRPr="00141A6D">
        <w:rPr>
          <w:b/>
          <w:bCs/>
          <w:color w:val="000000"/>
          <w:sz w:val="26"/>
          <w:szCs w:val="26"/>
        </w:rPr>
        <w:t>м</w:t>
      </w:r>
      <w:r w:rsidR="00D40BE8" w:rsidRPr="00141A6D">
        <w:rPr>
          <w:b/>
          <w:bCs/>
          <w:color w:val="000000"/>
          <w:sz w:val="26"/>
          <w:szCs w:val="26"/>
        </w:rPr>
        <w:t xml:space="preserve"> способ</w:t>
      </w:r>
      <w:r w:rsidRPr="00141A6D">
        <w:rPr>
          <w:b/>
          <w:bCs/>
          <w:color w:val="000000"/>
          <w:sz w:val="26"/>
          <w:szCs w:val="26"/>
        </w:rPr>
        <w:t>ом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"/>
        <w:gridCol w:w="1954"/>
        <w:gridCol w:w="1446"/>
        <w:gridCol w:w="725"/>
        <w:gridCol w:w="1173"/>
        <w:gridCol w:w="1561"/>
        <w:gridCol w:w="464"/>
        <w:gridCol w:w="907"/>
        <w:gridCol w:w="1025"/>
      </w:tblGrid>
      <w:tr w:rsidR="008F739B" w:rsidRPr="00CE43EA">
        <w:trPr>
          <w:cantSplit/>
          <w:trHeight w:val="1134"/>
          <w:tblHeader/>
        </w:trPr>
        <w:tc>
          <w:tcPr>
            <w:tcW w:w="0" w:type="auto"/>
            <w:vAlign w:val="center"/>
          </w:tcPr>
          <w:p w:rsidR="00CE43EA" w:rsidRPr="00CE43EA" w:rsidRDefault="00CE43EA" w:rsidP="00CE43EA">
            <w:pPr>
              <w:spacing w:after="100" w:afterAutospacing="1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E43EA">
              <w:rPr>
                <w:b/>
                <w:color w:val="000000"/>
                <w:sz w:val="20"/>
                <w:szCs w:val="20"/>
              </w:rPr>
              <w:t>№</w:t>
            </w:r>
          </w:p>
          <w:p w:rsidR="00CE43EA" w:rsidRPr="00CE43EA" w:rsidRDefault="00CE43EA" w:rsidP="00CE43EA">
            <w:pPr>
              <w:spacing w:after="100" w:afterAutospacing="1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E43EA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28" w:type="dxa"/>
            <w:vAlign w:val="center"/>
          </w:tcPr>
          <w:p w:rsidR="00CE43EA" w:rsidRPr="00CE43EA" w:rsidRDefault="003C2BCF" w:rsidP="003C2BCF">
            <w:pPr>
              <w:spacing w:after="100" w:afterAutospacing="1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E43EA">
              <w:rPr>
                <w:b/>
                <w:sz w:val="22"/>
                <w:szCs w:val="22"/>
              </w:rPr>
              <w:t>Наименование группы объе</w:t>
            </w:r>
            <w:r w:rsidRPr="00CE43EA">
              <w:rPr>
                <w:b/>
                <w:sz w:val="22"/>
                <w:szCs w:val="22"/>
              </w:rPr>
              <w:t>к</w:t>
            </w:r>
            <w:r w:rsidRPr="00CE43EA">
              <w:rPr>
                <w:b/>
                <w:sz w:val="22"/>
                <w:szCs w:val="22"/>
              </w:rPr>
              <w:t>тов основных фондов (средств)</w:t>
            </w:r>
          </w:p>
        </w:tc>
        <w:tc>
          <w:tcPr>
            <w:tcW w:w="1564" w:type="dxa"/>
            <w:vAlign w:val="center"/>
          </w:tcPr>
          <w:p w:rsidR="00CE43EA" w:rsidRPr="00CE43EA" w:rsidRDefault="005E6F4B" w:rsidP="00CE43EA">
            <w:pPr>
              <w:spacing w:after="100" w:afterAutospacing="1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Первоначальная с</w:t>
            </w:r>
            <w:r w:rsidR="00CE43EA" w:rsidRPr="00CE43EA">
              <w:rPr>
                <w:b/>
                <w:sz w:val="20"/>
                <w:szCs w:val="20"/>
              </w:rPr>
              <w:t>тоимость о</w:t>
            </w:r>
            <w:r w:rsidR="00CE43EA" w:rsidRPr="00CE43EA">
              <w:rPr>
                <w:b/>
                <w:sz w:val="20"/>
                <w:szCs w:val="20"/>
              </w:rPr>
              <w:t>с</w:t>
            </w:r>
            <w:r w:rsidR="00CE43EA" w:rsidRPr="00CE43EA">
              <w:rPr>
                <w:b/>
                <w:sz w:val="20"/>
                <w:szCs w:val="20"/>
              </w:rPr>
              <w:t>новных фондов, млн. руб.</w:t>
            </w:r>
          </w:p>
        </w:tc>
        <w:tc>
          <w:tcPr>
            <w:tcW w:w="830" w:type="dxa"/>
            <w:vAlign w:val="center"/>
          </w:tcPr>
          <w:p w:rsidR="00CE43EA" w:rsidRPr="00CE43EA" w:rsidRDefault="00CE43EA" w:rsidP="00CE43EA">
            <w:pPr>
              <w:spacing w:after="100" w:afterAutospacing="1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E43EA">
              <w:rPr>
                <w:b/>
                <w:sz w:val="20"/>
                <w:szCs w:val="20"/>
              </w:rPr>
              <w:t>Срок службы, лет</w:t>
            </w:r>
          </w:p>
        </w:tc>
        <w:tc>
          <w:tcPr>
            <w:tcW w:w="1110" w:type="dxa"/>
            <w:vAlign w:val="center"/>
          </w:tcPr>
          <w:p w:rsidR="00CE43EA" w:rsidRPr="00CE43EA" w:rsidRDefault="00CE43EA" w:rsidP="00CE43EA">
            <w:pPr>
              <w:spacing w:after="100" w:afterAutospacing="1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E43EA">
              <w:rPr>
                <w:b/>
                <w:color w:val="000000"/>
                <w:sz w:val="20"/>
                <w:szCs w:val="20"/>
              </w:rPr>
              <w:t>Годовая норма амортиз</w:t>
            </w:r>
            <w:r w:rsidRPr="00CE43EA">
              <w:rPr>
                <w:b/>
                <w:color w:val="000000"/>
                <w:sz w:val="20"/>
                <w:szCs w:val="20"/>
              </w:rPr>
              <w:t>а</w:t>
            </w:r>
            <w:r w:rsidRPr="00CE43EA">
              <w:rPr>
                <w:b/>
                <w:color w:val="000000"/>
                <w:sz w:val="20"/>
                <w:szCs w:val="20"/>
              </w:rPr>
              <w:t>ции, %</w:t>
            </w:r>
          </w:p>
        </w:tc>
        <w:tc>
          <w:tcPr>
            <w:tcW w:w="926" w:type="dxa"/>
            <w:vAlign w:val="center"/>
          </w:tcPr>
          <w:p w:rsidR="00CE43EA" w:rsidRPr="00CE43EA" w:rsidRDefault="00781B31" w:rsidP="00CE43EA">
            <w:pPr>
              <w:spacing w:after="100" w:afterAutospacing="1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E43EA">
              <w:rPr>
                <w:b/>
                <w:color w:val="000000"/>
                <w:sz w:val="20"/>
                <w:szCs w:val="20"/>
              </w:rPr>
              <w:t>Сумма аморт</w:t>
            </w:r>
            <w:r w:rsidRPr="00CE43EA">
              <w:rPr>
                <w:b/>
                <w:color w:val="000000"/>
                <w:sz w:val="20"/>
                <w:szCs w:val="20"/>
              </w:rPr>
              <w:t>и</w:t>
            </w:r>
            <w:r w:rsidRPr="00CE43EA">
              <w:rPr>
                <w:b/>
                <w:color w:val="000000"/>
                <w:sz w:val="20"/>
                <w:szCs w:val="20"/>
              </w:rPr>
              <w:t>зацио</w:t>
            </w:r>
            <w:r w:rsidRPr="00CE43EA">
              <w:rPr>
                <w:b/>
                <w:color w:val="000000"/>
                <w:sz w:val="20"/>
                <w:szCs w:val="20"/>
              </w:rPr>
              <w:t>н</w:t>
            </w:r>
            <w:r w:rsidRPr="00CE43EA">
              <w:rPr>
                <w:b/>
                <w:color w:val="000000"/>
                <w:sz w:val="20"/>
                <w:szCs w:val="20"/>
              </w:rPr>
              <w:t>ных о</w:t>
            </w:r>
            <w:r w:rsidRPr="00CE43EA">
              <w:rPr>
                <w:b/>
                <w:color w:val="000000"/>
                <w:sz w:val="20"/>
                <w:szCs w:val="20"/>
              </w:rPr>
              <w:t>т</w:t>
            </w:r>
            <w:r w:rsidRPr="00CE43EA">
              <w:rPr>
                <w:b/>
                <w:color w:val="000000"/>
                <w:sz w:val="20"/>
                <w:szCs w:val="20"/>
              </w:rPr>
              <w:t>числ</w:t>
            </w:r>
            <w:r w:rsidRPr="00CE43EA">
              <w:rPr>
                <w:b/>
                <w:color w:val="000000"/>
                <w:sz w:val="20"/>
                <w:szCs w:val="20"/>
              </w:rPr>
              <w:t>е</w:t>
            </w:r>
            <w:r w:rsidRPr="00CE43EA">
              <w:rPr>
                <w:b/>
                <w:color w:val="000000"/>
                <w:sz w:val="20"/>
                <w:szCs w:val="20"/>
              </w:rPr>
              <w:t>ний, руб.</w:t>
            </w:r>
          </w:p>
        </w:tc>
        <w:tc>
          <w:tcPr>
            <w:tcW w:w="750" w:type="dxa"/>
            <w:textDirection w:val="btLr"/>
            <w:vAlign w:val="center"/>
          </w:tcPr>
          <w:p w:rsidR="00CE43EA" w:rsidRPr="00CE43EA" w:rsidRDefault="00781B31" w:rsidP="00781B31">
            <w:pPr>
              <w:spacing w:after="100" w:afterAutospacing="1" w:line="240" w:lineRule="auto"/>
              <w:ind w:left="113" w:right="11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E43EA">
              <w:rPr>
                <w:b/>
                <w:sz w:val="20"/>
                <w:szCs w:val="20"/>
              </w:rPr>
              <w:t>Срок эк</w:t>
            </w:r>
            <w:r w:rsidRPr="00CE43EA">
              <w:rPr>
                <w:b/>
                <w:sz w:val="20"/>
                <w:szCs w:val="20"/>
              </w:rPr>
              <w:t>с</w:t>
            </w:r>
            <w:r w:rsidRPr="00CE43EA">
              <w:rPr>
                <w:b/>
                <w:sz w:val="20"/>
                <w:szCs w:val="20"/>
              </w:rPr>
              <w:t>плуат</w:t>
            </w:r>
            <w:r w:rsidRPr="00CE43EA">
              <w:rPr>
                <w:b/>
                <w:sz w:val="20"/>
                <w:szCs w:val="20"/>
              </w:rPr>
              <w:t>а</w:t>
            </w:r>
            <w:r w:rsidRPr="00CE43EA">
              <w:rPr>
                <w:b/>
                <w:sz w:val="20"/>
                <w:szCs w:val="20"/>
              </w:rPr>
              <w:t>ции, лет</w:t>
            </w:r>
          </w:p>
        </w:tc>
        <w:tc>
          <w:tcPr>
            <w:tcW w:w="1036" w:type="dxa"/>
            <w:vAlign w:val="center"/>
          </w:tcPr>
          <w:p w:rsidR="00CE43EA" w:rsidRPr="00CE43EA" w:rsidRDefault="00CE43EA" w:rsidP="00CE43EA">
            <w:pPr>
              <w:spacing w:after="100" w:afterAutospacing="1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E43EA">
              <w:rPr>
                <w:b/>
                <w:color w:val="000000"/>
                <w:sz w:val="20"/>
                <w:szCs w:val="20"/>
              </w:rPr>
              <w:t>Износ о</w:t>
            </w:r>
            <w:r w:rsidRPr="00CE43EA">
              <w:rPr>
                <w:b/>
                <w:color w:val="000000"/>
                <w:sz w:val="20"/>
                <w:szCs w:val="20"/>
              </w:rPr>
              <w:t>с</w:t>
            </w:r>
            <w:r w:rsidRPr="00CE43EA">
              <w:rPr>
                <w:b/>
                <w:color w:val="000000"/>
                <w:sz w:val="20"/>
                <w:szCs w:val="20"/>
              </w:rPr>
              <w:t>новных фондов, млн. руб.</w:t>
            </w:r>
          </w:p>
        </w:tc>
        <w:tc>
          <w:tcPr>
            <w:tcW w:w="1192" w:type="dxa"/>
            <w:vAlign w:val="center"/>
          </w:tcPr>
          <w:p w:rsidR="00CE43EA" w:rsidRPr="00CE43EA" w:rsidRDefault="00CE43EA" w:rsidP="00CE43EA">
            <w:pPr>
              <w:spacing w:after="100" w:afterAutospacing="1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E43EA">
              <w:rPr>
                <w:b/>
                <w:color w:val="000000"/>
                <w:sz w:val="20"/>
                <w:szCs w:val="20"/>
              </w:rPr>
              <w:t>Остаточная сто</w:t>
            </w:r>
            <w:r w:rsidRPr="00CE43EA">
              <w:rPr>
                <w:b/>
                <w:color w:val="000000"/>
                <w:sz w:val="20"/>
                <w:szCs w:val="20"/>
              </w:rPr>
              <w:t>и</w:t>
            </w:r>
            <w:r w:rsidRPr="00CE43EA">
              <w:rPr>
                <w:b/>
                <w:color w:val="000000"/>
                <w:sz w:val="20"/>
                <w:szCs w:val="20"/>
              </w:rPr>
              <w:t>мость на конец г</w:t>
            </w:r>
            <w:r w:rsidRPr="00CE43EA">
              <w:rPr>
                <w:b/>
                <w:color w:val="000000"/>
                <w:sz w:val="20"/>
                <w:szCs w:val="20"/>
              </w:rPr>
              <w:t>о</w:t>
            </w:r>
            <w:r w:rsidRPr="00CE43EA">
              <w:rPr>
                <w:b/>
                <w:color w:val="000000"/>
                <w:sz w:val="20"/>
                <w:szCs w:val="20"/>
              </w:rPr>
              <w:t>да, руб.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87B64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E849D1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A37761">
              <w:rPr>
                <w:sz w:val="24"/>
                <w:szCs w:val="24"/>
              </w:rPr>
              <w:t>Здания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17901,2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895,</w:t>
            </w:r>
            <w:r w:rsidR="004E6E2B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12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10740,7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7160,</w:t>
            </w:r>
            <w:r w:rsidR="004E6E2B">
              <w:rPr>
                <w:sz w:val="24"/>
                <w:szCs w:val="24"/>
              </w:rPr>
              <w:t>5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87B64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E849D1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A37761">
              <w:rPr>
                <w:sz w:val="24"/>
                <w:szCs w:val="24"/>
              </w:rPr>
              <w:t xml:space="preserve">Сооружения 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6432,4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12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536,0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4288,</w:t>
            </w:r>
            <w:r w:rsidR="004E6E2B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2144,1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87B64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E849D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A37761">
              <w:rPr>
                <w:sz w:val="24"/>
                <w:szCs w:val="24"/>
              </w:rPr>
              <w:t>Передаточные устройс</w:t>
            </w:r>
            <w:r w:rsidRPr="00A37761">
              <w:rPr>
                <w:sz w:val="24"/>
                <w:szCs w:val="24"/>
              </w:rPr>
              <w:t>т</w:t>
            </w:r>
            <w:r w:rsidRPr="00A37761">
              <w:rPr>
                <w:sz w:val="24"/>
                <w:szCs w:val="24"/>
              </w:rPr>
              <w:t>ва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7024,2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702,4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2107,</w:t>
            </w:r>
            <w:r w:rsidR="004E6E2B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4916,9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87B64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1928" w:type="dxa"/>
            <w:vAlign w:val="bottom"/>
          </w:tcPr>
          <w:p w:rsidR="00487B64" w:rsidRPr="00322BFC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Машины и об</w:t>
            </w:r>
            <w:r w:rsidRPr="00322BFC">
              <w:rPr>
                <w:sz w:val="24"/>
                <w:szCs w:val="24"/>
              </w:rPr>
              <w:t>о</w:t>
            </w:r>
            <w:r w:rsidRPr="00322BFC">
              <w:rPr>
                <w:sz w:val="24"/>
                <w:szCs w:val="24"/>
              </w:rPr>
              <w:t>рудование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53294,1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8,9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6010,</w:t>
            </w:r>
            <w:r w:rsidR="0000183B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4,4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26315,1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2697</w:t>
            </w:r>
            <w:r w:rsidR="0000183B">
              <w:rPr>
                <w:sz w:val="24"/>
                <w:szCs w:val="24"/>
              </w:rPr>
              <w:t>8,8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87B64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487B64" w:rsidRPr="00322BFC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в том числе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87B64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4.1</w:t>
            </w:r>
          </w:p>
        </w:tc>
        <w:tc>
          <w:tcPr>
            <w:tcW w:w="1928" w:type="dxa"/>
            <w:vAlign w:val="center"/>
          </w:tcPr>
          <w:p w:rsidR="00487B64" w:rsidRPr="00322BFC" w:rsidRDefault="00487B64" w:rsidP="00487B6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Силовые маш</w:t>
            </w:r>
            <w:r w:rsidRPr="00322BFC">
              <w:rPr>
                <w:sz w:val="24"/>
                <w:szCs w:val="24"/>
              </w:rPr>
              <w:t>и</w:t>
            </w:r>
            <w:r w:rsidRPr="00322BFC">
              <w:rPr>
                <w:sz w:val="24"/>
                <w:szCs w:val="24"/>
              </w:rPr>
              <w:t>ны и оборудов</w:t>
            </w:r>
            <w:r w:rsidRPr="00322BFC">
              <w:rPr>
                <w:sz w:val="24"/>
                <w:szCs w:val="24"/>
              </w:rPr>
              <w:t>а</w:t>
            </w:r>
            <w:r w:rsidRPr="00322BFC">
              <w:rPr>
                <w:sz w:val="24"/>
                <w:szCs w:val="24"/>
              </w:rPr>
              <w:t>ние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5798,2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724,</w:t>
            </w:r>
            <w:r w:rsidR="004E6E2B"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2899,</w:t>
            </w:r>
            <w:r w:rsidR="0000183B"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2899,</w:t>
            </w:r>
            <w:r w:rsidR="0000183B">
              <w:rPr>
                <w:sz w:val="24"/>
                <w:szCs w:val="24"/>
              </w:rPr>
              <w:t>0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87B64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4.2</w:t>
            </w:r>
          </w:p>
        </w:tc>
        <w:tc>
          <w:tcPr>
            <w:tcW w:w="1928" w:type="dxa"/>
            <w:vAlign w:val="center"/>
          </w:tcPr>
          <w:p w:rsidR="00487B64" w:rsidRPr="00322BFC" w:rsidRDefault="00487B64" w:rsidP="00487B6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Рабочие маш</w:t>
            </w:r>
            <w:r w:rsidRPr="00322BFC">
              <w:rPr>
                <w:sz w:val="24"/>
                <w:szCs w:val="24"/>
              </w:rPr>
              <w:t>и</w:t>
            </w:r>
            <w:r w:rsidRPr="00322BFC">
              <w:rPr>
                <w:sz w:val="24"/>
                <w:szCs w:val="24"/>
              </w:rPr>
              <w:t>ны и оборудов</w:t>
            </w:r>
            <w:r w:rsidRPr="00322BFC">
              <w:rPr>
                <w:sz w:val="24"/>
                <w:szCs w:val="24"/>
              </w:rPr>
              <w:t>а</w:t>
            </w:r>
            <w:r w:rsidRPr="00322BFC">
              <w:rPr>
                <w:sz w:val="24"/>
                <w:szCs w:val="24"/>
              </w:rPr>
              <w:t>ние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38332,9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3833,</w:t>
            </w:r>
            <w:r w:rsidR="004E6E2B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19166,5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19166,</w:t>
            </w:r>
            <w:r w:rsidR="0000183B">
              <w:rPr>
                <w:sz w:val="24"/>
                <w:szCs w:val="24"/>
              </w:rPr>
              <w:t>4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87B64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E849D1">
              <w:rPr>
                <w:b/>
                <w:color w:val="FF0000"/>
                <w:sz w:val="24"/>
                <w:szCs w:val="24"/>
              </w:rPr>
              <w:t>4</w:t>
            </w:r>
            <w:r w:rsidR="004E6E2B">
              <w:rPr>
                <w:b/>
                <w:color w:val="FF0000"/>
                <w:sz w:val="24"/>
                <w:szCs w:val="24"/>
              </w:rPr>
              <w:t>.3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A37761">
              <w:rPr>
                <w:sz w:val="24"/>
                <w:szCs w:val="24"/>
              </w:rPr>
              <w:t>Измерительные пр</w:t>
            </w:r>
            <w:r w:rsidRPr="00A37761">
              <w:rPr>
                <w:sz w:val="24"/>
                <w:szCs w:val="24"/>
              </w:rPr>
              <w:t>и</w:t>
            </w:r>
            <w:r w:rsidRPr="00A37761">
              <w:rPr>
                <w:sz w:val="24"/>
                <w:szCs w:val="24"/>
              </w:rPr>
              <w:t>боры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5069,6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633,7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1901,1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3168,5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E6E2B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4.4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Вычислител</w:t>
            </w:r>
            <w:r w:rsidRPr="00322BFC">
              <w:rPr>
                <w:sz w:val="24"/>
                <w:szCs w:val="24"/>
              </w:rPr>
              <w:t>ь</w:t>
            </w:r>
            <w:r w:rsidRPr="00322BFC">
              <w:rPr>
                <w:sz w:val="24"/>
                <w:szCs w:val="24"/>
              </w:rPr>
              <w:t>ная техника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3555,6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711,1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2133,</w:t>
            </w:r>
            <w:r w:rsidR="0000183B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1422,</w:t>
            </w:r>
            <w:r w:rsidR="0000183B">
              <w:rPr>
                <w:sz w:val="24"/>
                <w:szCs w:val="24"/>
              </w:rPr>
              <w:t>3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E6E2B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4.5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A37761">
              <w:rPr>
                <w:sz w:val="24"/>
                <w:szCs w:val="24"/>
              </w:rPr>
              <w:t>Прочие  маш</w:t>
            </w:r>
            <w:r w:rsidRPr="00A37761">
              <w:rPr>
                <w:sz w:val="24"/>
                <w:szCs w:val="24"/>
              </w:rPr>
              <w:t>и</w:t>
            </w:r>
            <w:r w:rsidRPr="00A37761">
              <w:rPr>
                <w:sz w:val="24"/>
                <w:szCs w:val="24"/>
              </w:rPr>
              <w:t>ны и оборуд</w:t>
            </w:r>
            <w:r w:rsidRPr="00A37761">
              <w:rPr>
                <w:sz w:val="24"/>
                <w:szCs w:val="24"/>
              </w:rPr>
              <w:t>о</w:t>
            </w:r>
            <w:r w:rsidRPr="00A37761">
              <w:rPr>
                <w:sz w:val="24"/>
                <w:szCs w:val="24"/>
              </w:rPr>
              <w:t>вание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537,8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107,6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215,</w:t>
            </w:r>
            <w:r w:rsidR="0000183B"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322,</w:t>
            </w:r>
            <w:r w:rsidR="0000183B">
              <w:rPr>
                <w:sz w:val="24"/>
                <w:szCs w:val="24"/>
              </w:rPr>
              <w:t>6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E6E2B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A37761">
              <w:rPr>
                <w:sz w:val="24"/>
                <w:szCs w:val="24"/>
              </w:rPr>
              <w:t>Транспортные сре</w:t>
            </w:r>
            <w:r w:rsidRPr="00A37761">
              <w:rPr>
                <w:sz w:val="24"/>
                <w:szCs w:val="24"/>
              </w:rPr>
              <w:t>д</w:t>
            </w:r>
            <w:r w:rsidRPr="00A37761">
              <w:rPr>
                <w:sz w:val="24"/>
                <w:szCs w:val="24"/>
              </w:rPr>
              <w:t>ства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2434,9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405,8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1217,5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1217,</w:t>
            </w:r>
            <w:r w:rsidR="0000183B">
              <w:rPr>
                <w:sz w:val="24"/>
                <w:szCs w:val="24"/>
              </w:rPr>
              <w:t>5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E6E2B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A37761">
              <w:rPr>
                <w:sz w:val="24"/>
                <w:szCs w:val="24"/>
              </w:rPr>
              <w:t>Инстр</w:t>
            </w:r>
            <w:r w:rsidRPr="00A37761">
              <w:rPr>
                <w:sz w:val="24"/>
                <w:szCs w:val="24"/>
              </w:rPr>
              <w:t>у</w:t>
            </w:r>
            <w:r w:rsidRPr="00A37761">
              <w:rPr>
                <w:sz w:val="24"/>
                <w:szCs w:val="24"/>
              </w:rPr>
              <w:t>мент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59,4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14,8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29,</w:t>
            </w:r>
            <w:r w:rsidR="0000183B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29,</w:t>
            </w:r>
            <w:r w:rsidR="0000183B">
              <w:rPr>
                <w:sz w:val="24"/>
                <w:szCs w:val="24"/>
              </w:rPr>
              <w:t>8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E6E2B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A37761">
              <w:rPr>
                <w:sz w:val="24"/>
                <w:szCs w:val="24"/>
              </w:rPr>
              <w:t>Производстве</w:t>
            </w:r>
            <w:r w:rsidRPr="00A37761">
              <w:rPr>
                <w:sz w:val="24"/>
                <w:szCs w:val="24"/>
              </w:rPr>
              <w:t>н</w:t>
            </w:r>
            <w:r w:rsidRPr="00A37761">
              <w:rPr>
                <w:sz w:val="24"/>
                <w:szCs w:val="24"/>
              </w:rPr>
              <w:t>ный и хозяйс</w:t>
            </w:r>
            <w:r w:rsidRPr="00A37761">
              <w:rPr>
                <w:sz w:val="24"/>
                <w:szCs w:val="24"/>
              </w:rPr>
              <w:t>т</w:t>
            </w:r>
            <w:r w:rsidRPr="00A37761">
              <w:rPr>
                <w:sz w:val="24"/>
                <w:szCs w:val="24"/>
              </w:rPr>
              <w:t>венный инве</w:t>
            </w:r>
            <w:r w:rsidRPr="00A37761">
              <w:rPr>
                <w:sz w:val="24"/>
                <w:szCs w:val="24"/>
              </w:rPr>
              <w:t>н</w:t>
            </w:r>
            <w:r w:rsidRPr="00A37761">
              <w:rPr>
                <w:sz w:val="24"/>
                <w:szCs w:val="24"/>
              </w:rPr>
              <w:t>тарь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667,6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133,5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267,0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400,6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E6E2B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A37761">
              <w:rPr>
                <w:sz w:val="24"/>
                <w:szCs w:val="24"/>
              </w:rPr>
              <w:t>Другие виды о</w:t>
            </w:r>
            <w:r w:rsidRPr="00A37761">
              <w:rPr>
                <w:sz w:val="24"/>
                <w:szCs w:val="24"/>
              </w:rPr>
              <w:t>с</w:t>
            </w:r>
            <w:r w:rsidRPr="00A37761">
              <w:rPr>
                <w:sz w:val="24"/>
                <w:szCs w:val="24"/>
              </w:rPr>
              <w:t>новных средств</w:t>
            </w:r>
          </w:p>
        </w:tc>
        <w:tc>
          <w:tcPr>
            <w:tcW w:w="1564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41,3</w:t>
            </w:r>
          </w:p>
        </w:tc>
        <w:tc>
          <w:tcPr>
            <w:tcW w:w="83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6" w:type="dxa"/>
            <w:vAlign w:val="bottom"/>
          </w:tcPr>
          <w:p w:rsidR="0000183B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8,</w:t>
            </w:r>
            <w:r w:rsidR="0000183B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16,</w:t>
            </w:r>
            <w:r w:rsidR="0000183B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24,</w:t>
            </w:r>
            <w:r w:rsidR="0000183B">
              <w:rPr>
                <w:sz w:val="24"/>
                <w:szCs w:val="24"/>
              </w:rPr>
              <w:t>7</w:t>
            </w:r>
          </w:p>
        </w:tc>
      </w:tr>
      <w:tr w:rsidR="00487B64" w:rsidRPr="00A37761">
        <w:tc>
          <w:tcPr>
            <w:tcW w:w="0" w:type="auto"/>
            <w:shd w:val="clear" w:color="auto" w:fill="CCFFCC"/>
            <w:vAlign w:val="center"/>
          </w:tcPr>
          <w:p w:rsidR="00487B64" w:rsidRPr="00E849D1" w:rsidRDefault="004E6E2B" w:rsidP="00487B64">
            <w:pPr>
              <w:spacing w:line="240" w:lineRule="auto"/>
              <w:ind w:left="57" w:right="5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928" w:type="dxa"/>
            <w:vAlign w:val="bottom"/>
          </w:tcPr>
          <w:p w:rsidR="00487B64" w:rsidRPr="00A37761" w:rsidRDefault="00487B64" w:rsidP="00487B64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A3776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87855,1</w:t>
            </w:r>
          </w:p>
        </w:tc>
        <w:tc>
          <w:tcPr>
            <w:tcW w:w="830" w:type="dxa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1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926" w:type="dxa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8706,4</w:t>
            </w:r>
          </w:p>
        </w:tc>
        <w:tc>
          <w:tcPr>
            <w:tcW w:w="750" w:type="dxa"/>
            <w:vAlign w:val="bottom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36" w:type="dxa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44982,</w:t>
            </w:r>
            <w:r w:rsidR="000018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487B64" w:rsidRPr="004E6E2B" w:rsidRDefault="00487B64" w:rsidP="004E6E2B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4287</w:t>
            </w:r>
            <w:r w:rsidR="00740F13">
              <w:rPr>
                <w:color w:val="000000"/>
                <w:sz w:val="24"/>
                <w:szCs w:val="24"/>
              </w:rPr>
              <w:t>2</w:t>
            </w:r>
            <w:r w:rsidR="004E6E2B">
              <w:rPr>
                <w:color w:val="000000"/>
                <w:sz w:val="24"/>
                <w:szCs w:val="24"/>
              </w:rPr>
              <w:t>,</w:t>
            </w:r>
            <w:r w:rsidR="00740F13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3B3C39" w:rsidRPr="00A37761" w:rsidRDefault="004E6E2B" w:rsidP="003237FF">
      <w:pPr>
        <w:tabs>
          <w:tab w:val="left" w:pos="47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21CC" w:rsidRDefault="004921CC" w:rsidP="003237FF">
      <w:pPr>
        <w:tabs>
          <w:tab w:val="left" w:pos="4740"/>
        </w:tabs>
        <w:spacing w:line="240" w:lineRule="auto"/>
        <w:ind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ВНИМАНИЕ:</w:t>
      </w:r>
      <w:r w:rsidR="009229B2" w:rsidRPr="00A37761">
        <w:rPr>
          <w:b/>
          <w:color w:val="FF0000"/>
          <w:sz w:val="24"/>
          <w:szCs w:val="24"/>
        </w:rPr>
        <w:t xml:space="preserve"> </w:t>
      </w:r>
    </w:p>
    <w:p w:rsidR="009229B2" w:rsidRPr="004921CC" w:rsidRDefault="004921CC" w:rsidP="003237FF">
      <w:pPr>
        <w:tabs>
          <w:tab w:val="left" w:pos="4740"/>
        </w:tabs>
        <w:spacing w:line="240" w:lineRule="auto"/>
        <w:ind w:firstLine="0"/>
        <w:rPr>
          <w:b/>
          <w:color w:val="FF0000"/>
          <w:sz w:val="26"/>
          <w:szCs w:val="26"/>
        </w:rPr>
      </w:pPr>
      <w:r w:rsidRPr="004921CC">
        <w:rPr>
          <w:b/>
          <w:color w:val="FF0000"/>
          <w:sz w:val="26"/>
          <w:szCs w:val="26"/>
        </w:rPr>
        <w:t xml:space="preserve">Позиция  «Машины и оборудование» полностью рассчитывается линейным способом. </w:t>
      </w:r>
    </w:p>
    <w:p w:rsidR="00A37761" w:rsidRPr="004921CC" w:rsidRDefault="00A37761" w:rsidP="003237FF">
      <w:pPr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9B1EF2" w:rsidRPr="00D653DC" w:rsidRDefault="006B5EF8" w:rsidP="003237FF">
      <w:pPr>
        <w:spacing w:line="24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D653DC">
        <w:rPr>
          <w:b/>
          <w:color w:val="000000"/>
          <w:sz w:val="26"/>
          <w:szCs w:val="26"/>
        </w:rPr>
        <w:t xml:space="preserve">Таблица </w:t>
      </w:r>
      <w:r w:rsidR="00141A6D" w:rsidRPr="00D653DC">
        <w:rPr>
          <w:b/>
          <w:color w:val="000000"/>
          <w:sz w:val="26"/>
          <w:szCs w:val="26"/>
        </w:rPr>
        <w:t>6</w:t>
      </w:r>
      <w:r w:rsidRPr="00D653DC">
        <w:rPr>
          <w:b/>
          <w:color w:val="000000"/>
          <w:sz w:val="26"/>
          <w:szCs w:val="26"/>
        </w:rPr>
        <w:t>.  Расчет амортизации</w:t>
      </w:r>
      <w:r w:rsidR="009B1EF2" w:rsidRPr="00D653DC">
        <w:rPr>
          <w:b/>
          <w:bCs/>
          <w:color w:val="000000"/>
          <w:sz w:val="26"/>
          <w:szCs w:val="26"/>
        </w:rPr>
        <w:t xml:space="preserve"> </w:t>
      </w:r>
      <w:r w:rsidRPr="00D653DC">
        <w:rPr>
          <w:b/>
          <w:bCs/>
          <w:color w:val="000000"/>
          <w:sz w:val="26"/>
          <w:szCs w:val="26"/>
        </w:rPr>
        <w:t>с</w:t>
      </w:r>
      <w:r w:rsidR="009B1EF2" w:rsidRPr="00D653DC">
        <w:rPr>
          <w:b/>
          <w:bCs/>
          <w:color w:val="000000"/>
          <w:sz w:val="26"/>
          <w:szCs w:val="26"/>
        </w:rPr>
        <w:t>пособ</w:t>
      </w:r>
      <w:r w:rsidRPr="00D653DC">
        <w:rPr>
          <w:b/>
          <w:bCs/>
          <w:color w:val="000000"/>
          <w:sz w:val="26"/>
          <w:szCs w:val="26"/>
        </w:rPr>
        <w:t>ом</w:t>
      </w:r>
      <w:r w:rsidR="009B1EF2" w:rsidRPr="00D653DC">
        <w:rPr>
          <w:b/>
          <w:bCs/>
          <w:color w:val="000000"/>
          <w:sz w:val="26"/>
          <w:szCs w:val="26"/>
        </w:rPr>
        <w:t xml:space="preserve"> уменьша</w:t>
      </w:r>
      <w:r w:rsidRPr="00D653DC">
        <w:rPr>
          <w:b/>
          <w:bCs/>
          <w:color w:val="000000"/>
          <w:sz w:val="26"/>
          <w:szCs w:val="26"/>
        </w:rPr>
        <w:t>емого</w:t>
      </w:r>
      <w:r w:rsidR="009B1EF2" w:rsidRPr="00D653DC">
        <w:rPr>
          <w:b/>
          <w:bCs/>
          <w:color w:val="000000"/>
          <w:sz w:val="26"/>
          <w:szCs w:val="26"/>
        </w:rPr>
        <w:t xml:space="preserve"> остатка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"/>
        <w:gridCol w:w="1356"/>
        <w:gridCol w:w="1202"/>
        <w:gridCol w:w="1031"/>
        <w:gridCol w:w="729"/>
        <w:gridCol w:w="1197"/>
        <w:gridCol w:w="1262"/>
        <w:gridCol w:w="1561"/>
        <w:gridCol w:w="1031"/>
      </w:tblGrid>
      <w:tr w:rsidR="008D5276" w:rsidRPr="00FB295E">
        <w:trPr>
          <w:tblHeader/>
        </w:trPr>
        <w:tc>
          <w:tcPr>
            <w:tcW w:w="0" w:type="auto"/>
            <w:vAlign w:val="center"/>
          </w:tcPr>
          <w:p w:rsidR="00D57BAE" w:rsidRPr="00D33E1C" w:rsidRDefault="00D57BAE" w:rsidP="0047631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33E1C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D57BAE" w:rsidRPr="00D33E1C" w:rsidRDefault="00D57BAE" w:rsidP="007C0C0C">
            <w:pPr>
              <w:spacing w:line="240" w:lineRule="exact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33E1C">
              <w:rPr>
                <w:b/>
                <w:sz w:val="20"/>
                <w:szCs w:val="20"/>
              </w:rPr>
              <w:t>Наименов</w:t>
            </w:r>
            <w:r w:rsidRPr="00D33E1C">
              <w:rPr>
                <w:b/>
                <w:sz w:val="20"/>
                <w:szCs w:val="20"/>
              </w:rPr>
              <w:t>а</w:t>
            </w:r>
            <w:r w:rsidRPr="00D33E1C">
              <w:rPr>
                <w:b/>
                <w:sz w:val="20"/>
                <w:szCs w:val="20"/>
              </w:rPr>
              <w:t>ние группы объе</w:t>
            </w:r>
            <w:r w:rsidRPr="00D33E1C">
              <w:rPr>
                <w:b/>
                <w:sz w:val="20"/>
                <w:szCs w:val="20"/>
              </w:rPr>
              <w:t>к</w:t>
            </w:r>
            <w:r w:rsidRPr="00D33E1C">
              <w:rPr>
                <w:b/>
                <w:sz w:val="20"/>
                <w:szCs w:val="20"/>
              </w:rPr>
              <w:t>тов основных фо</w:t>
            </w:r>
            <w:r w:rsidRPr="00D33E1C">
              <w:rPr>
                <w:b/>
                <w:sz w:val="20"/>
                <w:szCs w:val="20"/>
              </w:rPr>
              <w:t>н</w:t>
            </w:r>
            <w:r w:rsidRPr="00D33E1C">
              <w:rPr>
                <w:b/>
                <w:sz w:val="20"/>
                <w:szCs w:val="20"/>
              </w:rPr>
              <w:t>дов (средств)</w:t>
            </w:r>
          </w:p>
        </w:tc>
        <w:tc>
          <w:tcPr>
            <w:tcW w:w="0" w:type="auto"/>
          </w:tcPr>
          <w:p w:rsidR="00D57BAE" w:rsidRPr="00D33E1C" w:rsidRDefault="00D57BAE" w:rsidP="007C0C0C">
            <w:pPr>
              <w:spacing w:line="240" w:lineRule="exact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1C">
              <w:rPr>
                <w:b/>
                <w:bCs/>
                <w:color w:val="000000"/>
                <w:sz w:val="20"/>
                <w:szCs w:val="20"/>
              </w:rPr>
              <w:t>Год эк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плу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тации</w:t>
            </w:r>
          </w:p>
        </w:tc>
        <w:tc>
          <w:tcPr>
            <w:tcW w:w="0" w:type="auto"/>
            <w:vAlign w:val="center"/>
          </w:tcPr>
          <w:p w:rsidR="00D57BAE" w:rsidRPr="00D33E1C" w:rsidRDefault="00D57BAE" w:rsidP="007C0C0C">
            <w:pPr>
              <w:spacing w:line="240" w:lineRule="exact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1C">
              <w:rPr>
                <w:b/>
                <w:bCs/>
                <w:color w:val="000000"/>
                <w:sz w:val="20"/>
                <w:szCs w:val="20"/>
              </w:rPr>
              <w:t>Остато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ная сто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мость на начало г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да, руб.</w:t>
            </w:r>
          </w:p>
        </w:tc>
        <w:tc>
          <w:tcPr>
            <w:tcW w:w="0" w:type="auto"/>
            <w:vAlign w:val="center"/>
          </w:tcPr>
          <w:p w:rsidR="00D57BAE" w:rsidRPr="00D33E1C" w:rsidRDefault="00D57BAE" w:rsidP="007C0C0C">
            <w:pPr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3E1C">
              <w:rPr>
                <w:b/>
                <w:bCs/>
                <w:sz w:val="20"/>
                <w:szCs w:val="20"/>
              </w:rPr>
              <w:t>Срок слу</w:t>
            </w:r>
            <w:r w:rsidRPr="00D33E1C">
              <w:rPr>
                <w:b/>
                <w:bCs/>
                <w:sz w:val="20"/>
                <w:szCs w:val="20"/>
              </w:rPr>
              <w:t>ж</w:t>
            </w:r>
            <w:r w:rsidRPr="00D33E1C">
              <w:rPr>
                <w:b/>
                <w:bCs/>
                <w:sz w:val="20"/>
                <w:szCs w:val="20"/>
              </w:rPr>
              <w:t>бы, лет</w:t>
            </w:r>
          </w:p>
        </w:tc>
        <w:tc>
          <w:tcPr>
            <w:tcW w:w="0" w:type="auto"/>
            <w:vAlign w:val="center"/>
          </w:tcPr>
          <w:p w:rsidR="00D57BAE" w:rsidRPr="00D33E1C" w:rsidRDefault="00D57BAE" w:rsidP="007C0C0C">
            <w:pPr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3E1C">
              <w:rPr>
                <w:b/>
                <w:bCs/>
                <w:sz w:val="20"/>
                <w:szCs w:val="20"/>
              </w:rPr>
              <w:t>Коэфф</w:t>
            </w:r>
            <w:r w:rsidRPr="00D33E1C">
              <w:rPr>
                <w:b/>
                <w:bCs/>
                <w:sz w:val="20"/>
                <w:szCs w:val="20"/>
              </w:rPr>
              <w:t>и</w:t>
            </w:r>
            <w:r w:rsidRPr="00D33E1C">
              <w:rPr>
                <w:b/>
                <w:bCs/>
                <w:sz w:val="20"/>
                <w:szCs w:val="20"/>
              </w:rPr>
              <w:t>циент у</w:t>
            </w:r>
            <w:r w:rsidRPr="00D33E1C">
              <w:rPr>
                <w:b/>
                <w:bCs/>
                <w:sz w:val="20"/>
                <w:szCs w:val="20"/>
              </w:rPr>
              <w:t>с</w:t>
            </w:r>
            <w:r w:rsidRPr="00D33E1C">
              <w:rPr>
                <w:b/>
                <w:bCs/>
                <w:sz w:val="20"/>
                <w:szCs w:val="20"/>
              </w:rPr>
              <w:t>кор</w:t>
            </w:r>
            <w:r w:rsidRPr="00D33E1C">
              <w:rPr>
                <w:b/>
                <w:bCs/>
                <w:sz w:val="20"/>
                <w:szCs w:val="20"/>
              </w:rPr>
              <w:t>е</w:t>
            </w:r>
            <w:r w:rsidRPr="00D33E1C">
              <w:rPr>
                <w:b/>
                <w:bCs/>
                <w:sz w:val="20"/>
                <w:szCs w:val="20"/>
              </w:rPr>
              <w:t>ния,  ед.</w:t>
            </w:r>
          </w:p>
        </w:tc>
        <w:tc>
          <w:tcPr>
            <w:tcW w:w="0" w:type="auto"/>
            <w:vAlign w:val="center"/>
          </w:tcPr>
          <w:p w:rsidR="00D57BAE" w:rsidRPr="00D33E1C" w:rsidRDefault="00D57BAE" w:rsidP="007C0C0C">
            <w:pPr>
              <w:spacing w:line="240" w:lineRule="exact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1C">
              <w:rPr>
                <w:b/>
                <w:bCs/>
                <w:color w:val="000000"/>
                <w:sz w:val="20"/>
                <w:szCs w:val="20"/>
              </w:rPr>
              <w:t>Годовая но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ма амортиз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ции с учетом коэ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фициента у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кор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ния, %</w:t>
            </w:r>
          </w:p>
        </w:tc>
        <w:tc>
          <w:tcPr>
            <w:tcW w:w="0" w:type="auto"/>
            <w:vAlign w:val="center"/>
          </w:tcPr>
          <w:p w:rsidR="00D57BAE" w:rsidRPr="00D33E1C" w:rsidRDefault="00D57BAE" w:rsidP="007C0C0C">
            <w:pPr>
              <w:spacing w:line="240" w:lineRule="exact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1C">
              <w:rPr>
                <w:b/>
                <w:bCs/>
                <w:color w:val="000000"/>
                <w:sz w:val="20"/>
                <w:szCs w:val="20"/>
              </w:rPr>
              <w:t>Годовые  амортизац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онные отчи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 xml:space="preserve">ления, </w:t>
            </w:r>
            <w:r w:rsidR="00D90EAE" w:rsidRPr="00D33E1C">
              <w:rPr>
                <w:b/>
                <w:bCs/>
                <w:color w:val="000000"/>
                <w:sz w:val="20"/>
                <w:szCs w:val="20"/>
              </w:rPr>
              <w:t xml:space="preserve">млн. 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vAlign w:val="center"/>
          </w:tcPr>
          <w:p w:rsidR="00D57BAE" w:rsidRPr="00D33E1C" w:rsidRDefault="00D57BAE" w:rsidP="007C0C0C">
            <w:pPr>
              <w:spacing w:line="240" w:lineRule="exact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E1C">
              <w:rPr>
                <w:b/>
                <w:bCs/>
                <w:color w:val="000000"/>
                <w:sz w:val="20"/>
                <w:szCs w:val="20"/>
              </w:rPr>
              <w:t>Остаточная сто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мость на конец г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 xml:space="preserve">да, </w:t>
            </w:r>
            <w:r w:rsidR="00D90EAE" w:rsidRPr="00D33E1C">
              <w:rPr>
                <w:b/>
                <w:bCs/>
                <w:color w:val="000000"/>
                <w:sz w:val="20"/>
                <w:szCs w:val="20"/>
              </w:rPr>
              <w:t xml:space="preserve">млн. </w:t>
            </w:r>
            <w:r w:rsidRPr="00D33E1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8D5276" w:rsidRPr="00FB295E">
        <w:tc>
          <w:tcPr>
            <w:tcW w:w="0" w:type="auto"/>
            <w:vMerge w:val="restart"/>
            <w:shd w:val="clear" w:color="auto" w:fill="CCFFCC"/>
          </w:tcPr>
          <w:p w:rsidR="008D5276" w:rsidRPr="00FB295E" w:rsidRDefault="00D33E1C" w:rsidP="00D33E1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D5276" w:rsidRPr="00FB295E" w:rsidRDefault="008D5276" w:rsidP="00FF7B8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FC">
              <w:rPr>
                <w:sz w:val="24"/>
                <w:szCs w:val="24"/>
              </w:rPr>
              <w:t>Рабочие м</w:t>
            </w:r>
            <w:r w:rsidRPr="00322BFC">
              <w:rPr>
                <w:sz w:val="24"/>
                <w:szCs w:val="24"/>
              </w:rPr>
              <w:t>а</w:t>
            </w:r>
            <w:r w:rsidRPr="00322BFC">
              <w:rPr>
                <w:sz w:val="24"/>
                <w:szCs w:val="24"/>
              </w:rPr>
              <w:t>шины и об</w:t>
            </w:r>
            <w:r w:rsidRPr="00322BFC">
              <w:rPr>
                <w:sz w:val="24"/>
                <w:szCs w:val="24"/>
              </w:rPr>
              <w:t>о</w:t>
            </w:r>
            <w:r w:rsidRPr="00322BFC">
              <w:rPr>
                <w:sz w:val="24"/>
                <w:szCs w:val="24"/>
              </w:rPr>
              <w:t>рудов</w:t>
            </w:r>
            <w:r w:rsidRPr="00322BFC">
              <w:rPr>
                <w:sz w:val="24"/>
                <w:szCs w:val="24"/>
              </w:rPr>
              <w:t>а</w:t>
            </w:r>
            <w:r w:rsidRPr="00322BFC">
              <w:rPr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8D5276" w:rsidRPr="00FB295E" w:rsidRDefault="008D5276" w:rsidP="009B1EF2">
            <w:pPr>
              <w:spacing w:line="240" w:lineRule="auto"/>
              <w:ind w:firstLine="45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color w:val="000000"/>
                <w:sz w:val="24"/>
                <w:szCs w:val="24"/>
              </w:rPr>
            </w:pPr>
            <w:r w:rsidRPr="00E02B12">
              <w:rPr>
                <w:color w:val="000000"/>
                <w:sz w:val="24"/>
                <w:szCs w:val="24"/>
              </w:rPr>
              <w:t>38332,9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color w:val="000000"/>
                <w:sz w:val="24"/>
                <w:szCs w:val="24"/>
              </w:rPr>
            </w:pPr>
            <w:r w:rsidRPr="00E02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7666,6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30666,3</w:t>
            </w:r>
          </w:p>
        </w:tc>
      </w:tr>
      <w:tr w:rsidR="008D5276" w:rsidRPr="00FB295E">
        <w:tc>
          <w:tcPr>
            <w:tcW w:w="0" w:type="auto"/>
            <w:vMerge/>
            <w:shd w:val="clear" w:color="auto" w:fill="CCFFCC"/>
          </w:tcPr>
          <w:p w:rsidR="008D5276" w:rsidRPr="00FB295E" w:rsidRDefault="008D5276" w:rsidP="009B1EF2">
            <w:pPr>
              <w:spacing w:line="240" w:lineRule="auto"/>
              <w:ind w:firstLine="4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5276" w:rsidRPr="00322BFC" w:rsidRDefault="008D5276" w:rsidP="00F535A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5276" w:rsidRDefault="008D5276" w:rsidP="009B1EF2">
            <w:pPr>
              <w:spacing w:line="240" w:lineRule="auto"/>
              <w:ind w:firstLine="45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30666,3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color w:val="000000"/>
                <w:sz w:val="24"/>
                <w:szCs w:val="24"/>
              </w:rPr>
            </w:pPr>
            <w:r w:rsidRPr="00E02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6133,3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24533,</w:t>
            </w:r>
            <w:r>
              <w:rPr>
                <w:sz w:val="24"/>
                <w:szCs w:val="24"/>
              </w:rPr>
              <w:t>0</w:t>
            </w:r>
          </w:p>
        </w:tc>
      </w:tr>
      <w:tr w:rsidR="008D5276" w:rsidRPr="00FB295E">
        <w:tc>
          <w:tcPr>
            <w:tcW w:w="0" w:type="auto"/>
            <w:vMerge/>
            <w:shd w:val="clear" w:color="auto" w:fill="CCFFCC"/>
          </w:tcPr>
          <w:p w:rsidR="008D5276" w:rsidRPr="00FB295E" w:rsidRDefault="008D5276" w:rsidP="009B1EF2">
            <w:pPr>
              <w:spacing w:line="240" w:lineRule="auto"/>
              <w:ind w:firstLine="4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5276" w:rsidRPr="00322BFC" w:rsidRDefault="008D5276" w:rsidP="00F535A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5276" w:rsidRDefault="008D5276" w:rsidP="009B1EF2">
            <w:pPr>
              <w:spacing w:line="240" w:lineRule="auto"/>
              <w:ind w:firstLine="45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24533,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color w:val="000000"/>
                <w:sz w:val="24"/>
                <w:szCs w:val="24"/>
              </w:rPr>
            </w:pPr>
            <w:r w:rsidRPr="00E02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4906,6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19626,4</w:t>
            </w:r>
          </w:p>
        </w:tc>
      </w:tr>
      <w:tr w:rsidR="008D5276" w:rsidRPr="00FB295E">
        <w:tc>
          <w:tcPr>
            <w:tcW w:w="0" w:type="auto"/>
            <w:vMerge/>
            <w:shd w:val="clear" w:color="auto" w:fill="CCFFCC"/>
          </w:tcPr>
          <w:p w:rsidR="008D5276" w:rsidRPr="00FB295E" w:rsidRDefault="008D5276" w:rsidP="009B1EF2">
            <w:pPr>
              <w:spacing w:line="240" w:lineRule="auto"/>
              <w:ind w:firstLine="4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5276" w:rsidRPr="00322BFC" w:rsidRDefault="008D5276" w:rsidP="00F535A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5276" w:rsidRDefault="008D5276" w:rsidP="009B1EF2">
            <w:pPr>
              <w:spacing w:line="240" w:lineRule="auto"/>
              <w:ind w:firstLine="45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19626,4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color w:val="000000"/>
                <w:sz w:val="24"/>
                <w:szCs w:val="24"/>
              </w:rPr>
            </w:pPr>
            <w:r w:rsidRPr="00E02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3925,3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15701,</w:t>
            </w:r>
            <w:r>
              <w:rPr>
                <w:sz w:val="24"/>
                <w:szCs w:val="24"/>
              </w:rPr>
              <w:t>1</w:t>
            </w:r>
          </w:p>
        </w:tc>
      </w:tr>
      <w:tr w:rsidR="008D5276" w:rsidRPr="00FB295E">
        <w:tc>
          <w:tcPr>
            <w:tcW w:w="0" w:type="auto"/>
            <w:vMerge/>
            <w:shd w:val="clear" w:color="auto" w:fill="CCFFCC"/>
          </w:tcPr>
          <w:p w:rsidR="008D5276" w:rsidRPr="00FB295E" w:rsidRDefault="008D5276" w:rsidP="009B1EF2">
            <w:pPr>
              <w:spacing w:line="240" w:lineRule="auto"/>
              <w:ind w:firstLine="4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5276" w:rsidRPr="00322BFC" w:rsidRDefault="008D5276" w:rsidP="00F535A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5276" w:rsidRDefault="008D5276" w:rsidP="009B1EF2">
            <w:pPr>
              <w:spacing w:line="240" w:lineRule="auto"/>
              <w:ind w:firstLine="45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15701,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color w:val="000000"/>
                <w:sz w:val="24"/>
                <w:szCs w:val="24"/>
              </w:rPr>
            </w:pPr>
            <w:r w:rsidRPr="00E02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3140,2</w:t>
            </w: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12560,9</w:t>
            </w:r>
          </w:p>
        </w:tc>
      </w:tr>
      <w:tr w:rsidR="008D5276" w:rsidRPr="00FB295E">
        <w:tc>
          <w:tcPr>
            <w:tcW w:w="0" w:type="auto"/>
            <w:shd w:val="clear" w:color="auto" w:fill="CCFFCC"/>
          </w:tcPr>
          <w:p w:rsidR="008D5276" w:rsidRPr="00FB295E" w:rsidRDefault="008D5276" w:rsidP="009B1EF2">
            <w:pPr>
              <w:spacing w:line="240" w:lineRule="auto"/>
              <w:ind w:firstLine="4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5276" w:rsidRPr="00322BFC" w:rsidRDefault="008D5276" w:rsidP="00D33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 за 5 лет</w:t>
            </w:r>
          </w:p>
        </w:tc>
        <w:tc>
          <w:tcPr>
            <w:tcW w:w="0" w:type="auto"/>
          </w:tcPr>
          <w:p w:rsidR="008D5276" w:rsidRDefault="008D5276" w:rsidP="00D653D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D5276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E02B12">
              <w:rPr>
                <w:sz w:val="24"/>
                <w:szCs w:val="24"/>
              </w:rPr>
              <w:t>25772,0</w:t>
            </w:r>
          </w:p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D5276" w:rsidRPr="00E02B12" w:rsidRDefault="008D5276" w:rsidP="005741BA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</w:tbl>
    <w:p w:rsidR="004F231D" w:rsidRPr="004F231D" w:rsidRDefault="004F231D" w:rsidP="003237FF">
      <w:pPr>
        <w:spacing w:line="240" w:lineRule="auto"/>
        <w:ind w:firstLine="709"/>
        <w:rPr>
          <w:bCs/>
          <w:color w:val="000000"/>
          <w:sz w:val="24"/>
          <w:szCs w:val="24"/>
        </w:rPr>
      </w:pPr>
    </w:p>
    <w:p w:rsidR="004F231D" w:rsidRDefault="004F231D" w:rsidP="003237FF">
      <w:pPr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p w:rsidR="00F30998" w:rsidRDefault="006B5EF8" w:rsidP="003237FF">
      <w:pPr>
        <w:spacing w:line="240" w:lineRule="auto"/>
        <w:ind w:firstLine="709"/>
        <w:rPr>
          <w:b/>
          <w:bCs/>
          <w:color w:val="000000"/>
          <w:sz w:val="24"/>
          <w:szCs w:val="24"/>
        </w:rPr>
      </w:pPr>
      <w:r w:rsidRPr="004E31B2">
        <w:rPr>
          <w:b/>
          <w:color w:val="000000"/>
          <w:sz w:val="24"/>
          <w:szCs w:val="24"/>
        </w:rPr>
        <w:t xml:space="preserve">Таблица </w:t>
      </w:r>
      <w:r w:rsidR="00141A6D">
        <w:rPr>
          <w:b/>
          <w:color w:val="000000"/>
          <w:sz w:val="24"/>
          <w:szCs w:val="24"/>
        </w:rPr>
        <w:t>7</w:t>
      </w:r>
      <w:r w:rsidRPr="004E31B2">
        <w:rPr>
          <w:b/>
          <w:color w:val="000000"/>
          <w:sz w:val="24"/>
          <w:szCs w:val="24"/>
        </w:rPr>
        <w:t xml:space="preserve">.  Расчет амортизации </w:t>
      </w:r>
      <w:r>
        <w:rPr>
          <w:b/>
          <w:color w:val="000000"/>
          <w:sz w:val="24"/>
          <w:szCs w:val="24"/>
        </w:rPr>
        <w:t>с</w:t>
      </w:r>
      <w:r w:rsidR="003237FF" w:rsidRPr="003237FF">
        <w:rPr>
          <w:b/>
          <w:bCs/>
          <w:color w:val="000000"/>
          <w:sz w:val="24"/>
          <w:szCs w:val="24"/>
        </w:rPr>
        <w:t>пособ</w:t>
      </w:r>
      <w:r>
        <w:rPr>
          <w:b/>
          <w:bCs/>
          <w:color w:val="000000"/>
          <w:sz w:val="24"/>
          <w:szCs w:val="24"/>
        </w:rPr>
        <w:t>ом</w:t>
      </w:r>
      <w:r w:rsidR="003237FF" w:rsidRPr="003237FF">
        <w:rPr>
          <w:b/>
          <w:bCs/>
          <w:color w:val="000000"/>
          <w:sz w:val="24"/>
          <w:szCs w:val="24"/>
        </w:rPr>
        <w:t xml:space="preserve"> списания стоимости по сумме числ</w:t>
      </w:r>
      <w:r>
        <w:rPr>
          <w:b/>
          <w:bCs/>
          <w:color w:val="000000"/>
          <w:sz w:val="24"/>
          <w:szCs w:val="24"/>
        </w:rPr>
        <w:t>а</w:t>
      </w:r>
      <w:r w:rsidR="003237FF" w:rsidRPr="003237FF">
        <w:rPr>
          <w:b/>
          <w:bCs/>
          <w:color w:val="000000"/>
          <w:sz w:val="24"/>
          <w:szCs w:val="24"/>
        </w:rPr>
        <w:t xml:space="preserve"> лет полезного использования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045"/>
        <w:gridCol w:w="715"/>
        <w:gridCol w:w="1418"/>
        <w:gridCol w:w="868"/>
        <w:gridCol w:w="990"/>
        <w:gridCol w:w="64"/>
        <w:gridCol w:w="1117"/>
        <w:gridCol w:w="1556"/>
        <w:gridCol w:w="1418"/>
      </w:tblGrid>
      <w:tr w:rsidR="005B73AA" w:rsidRPr="0089072F">
        <w:tc>
          <w:tcPr>
            <w:tcW w:w="454" w:type="dxa"/>
            <w:vAlign w:val="center"/>
          </w:tcPr>
          <w:p w:rsidR="005B73AA" w:rsidRPr="009B1EF2" w:rsidRDefault="005B73AA" w:rsidP="00AD4A79">
            <w:pPr>
              <w:spacing w:line="240" w:lineRule="exact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60" w:type="dxa"/>
            <w:vAlign w:val="center"/>
          </w:tcPr>
          <w:p w:rsidR="005B73AA" w:rsidRPr="009B1EF2" w:rsidRDefault="005B73AA" w:rsidP="00AD4A79">
            <w:pPr>
              <w:spacing w:line="240" w:lineRule="exact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CE43EA">
              <w:rPr>
                <w:b/>
                <w:sz w:val="22"/>
                <w:szCs w:val="22"/>
              </w:rPr>
              <w:t>Наим</w:t>
            </w:r>
            <w:r w:rsidRPr="00CE43EA">
              <w:rPr>
                <w:b/>
                <w:sz w:val="22"/>
                <w:szCs w:val="22"/>
              </w:rPr>
              <w:t>е</w:t>
            </w:r>
            <w:r w:rsidRPr="00CE43EA">
              <w:rPr>
                <w:b/>
                <w:sz w:val="22"/>
                <w:szCs w:val="22"/>
              </w:rPr>
              <w:t>нование группы объе</w:t>
            </w:r>
            <w:r w:rsidRPr="00CE43EA">
              <w:rPr>
                <w:b/>
                <w:sz w:val="22"/>
                <w:szCs w:val="22"/>
              </w:rPr>
              <w:t>к</w:t>
            </w:r>
            <w:r w:rsidRPr="00CE43EA">
              <w:rPr>
                <w:b/>
                <w:sz w:val="22"/>
                <w:szCs w:val="22"/>
              </w:rPr>
              <w:t>тов осно</w:t>
            </w:r>
            <w:r w:rsidRPr="00CE43EA">
              <w:rPr>
                <w:b/>
                <w:sz w:val="22"/>
                <w:szCs w:val="22"/>
              </w:rPr>
              <w:t>в</w:t>
            </w:r>
            <w:r w:rsidRPr="00CE43EA">
              <w:rPr>
                <w:b/>
                <w:sz w:val="22"/>
                <w:szCs w:val="22"/>
              </w:rPr>
              <w:t>ных фо</w:t>
            </w:r>
            <w:r w:rsidRPr="00CE43EA">
              <w:rPr>
                <w:b/>
                <w:sz w:val="22"/>
                <w:szCs w:val="22"/>
              </w:rPr>
              <w:t>н</w:t>
            </w:r>
            <w:r w:rsidRPr="00CE43EA">
              <w:rPr>
                <w:b/>
                <w:sz w:val="22"/>
                <w:szCs w:val="22"/>
              </w:rPr>
              <w:t>дов (средств)</w:t>
            </w:r>
          </w:p>
        </w:tc>
        <w:tc>
          <w:tcPr>
            <w:tcW w:w="725" w:type="dxa"/>
            <w:vAlign w:val="center"/>
          </w:tcPr>
          <w:p w:rsidR="005B73AA" w:rsidRDefault="005B73AA" w:rsidP="00AD4A79">
            <w:pPr>
              <w:spacing w:line="240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 эк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</w:rPr>
              <w:t>плу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1437" w:type="dxa"/>
            <w:vAlign w:val="center"/>
          </w:tcPr>
          <w:p w:rsidR="005B73AA" w:rsidRDefault="005E6F4B" w:rsidP="00AD4A79">
            <w:pPr>
              <w:spacing w:line="240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Первон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чальная с</w:t>
            </w:r>
            <w:r w:rsidR="005B73AA">
              <w:rPr>
                <w:b/>
                <w:bCs/>
                <w:color w:val="000000"/>
                <w:sz w:val="22"/>
                <w:szCs w:val="22"/>
              </w:rPr>
              <w:t xml:space="preserve">тоимость </w:t>
            </w:r>
            <w:r w:rsidR="006F057E">
              <w:rPr>
                <w:b/>
                <w:bCs/>
                <w:color w:val="000000"/>
                <w:sz w:val="22"/>
                <w:szCs w:val="22"/>
              </w:rPr>
              <w:t>основных фондов</w:t>
            </w:r>
            <w:r w:rsidR="005B73AA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879" w:type="dxa"/>
            <w:vAlign w:val="center"/>
          </w:tcPr>
          <w:p w:rsidR="005B73AA" w:rsidRDefault="005B73AA" w:rsidP="00AD4A79">
            <w:pPr>
              <w:spacing w:line="240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слу</w:t>
            </w:r>
            <w:r>
              <w:rPr>
                <w:b/>
                <w:bCs/>
                <w:sz w:val="22"/>
                <w:szCs w:val="22"/>
              </w:rPr>
              <w:t>ж</w:t>
            </w:r>
            <w:r>
              <w:rPr>
                <w:b/>
                <w:bCs/>
                <w:sz w:val="22"/>
                <w:szCs w:val="22"/>
              </w:rPr>
              <w:t>бы, лет</w:t>
            </w:r>
          </w:p>
        </w:tc>
        <w:tc>
          <w:tcPr>
            <w:tcW w:w="1003" w:type="dxa"/>
            <w:vAlign w:val="center"/>
          </w:tcPr>
          <w:p w:rsidR="005B73AA" w:rsidRDefault="00AD4A79" w:rsidP="00AD4A79">
            <w:pPr>
              <w:spacing w:line="240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5B73AA">
              <w:rPr>
                <w:b/>
                <w:bCs/>
                <w:sz w:val="22"/>
                <w:szCs w:val="22"/>
              </w:rPr>
              <w:t>умма числа лет п</w:t>
            </w:r>
            <w:r w:rsidR="005B73AA">
              <w:rPr>
                <w:b/>
                <w:bCs/>
                <w:sz w:val="22"/>
                <w:szCs w:val="22"/>
              </w:rPr>
              <w:t>о</w:t>
            </w:r>
            <w:r w:rsidR="005B73AA">
              <w:rPr>
                <w:b/>
                <w:bCs/>
                <w:sz w:val="22"/>
                <w:szCs w:val="22"/>
              </w:rPr>
              <w:t>лезного испол</w:t>
            </w:r>
            <w:r w:rsidR="005B73AA">
              <w:rPr>
                <w:b/>
                <w:bCs/>
                <w:sz w:val="22"/>
                <w:szCs w:val="22"/>
              </w:rPr>
              <w:t>ь</w:t>
            </w:r>
            <w:r w:rsidR="005B73AA">
              <w:rPr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1197" w:type="dxa"/>
            <w:gridSpan w:val="2"/>
            <w:vAlign w:val="center"/>
          </w:tcPr>
          <w:p w:rsidR="005B73AA" w:rsidRDefault="005B73AA" w:rsidP="00AD4A79">
            <w:pPr>
              <w:spacing w:line="240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довая норма амортиз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ции, %</w:t>
            </w:r>
          </w:p>
        </w:tc>
        <w:tc>
          <w:tcPr>
            <w:tcW w:w="1577" w:type="dxa"/>
            <w:vAlign w:val="center"/>
          </w:tcPr>
          <w:p w:rsidR="005B73AA" w:rsidRDefault="005B73AA" w:rsidP="00AD4A79">
            <w:pPr>
              <w:spacing w:line="240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Годовые  амортизац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онные отчи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</w:rPr>
              <w:t>ления, руб.</w:t>
            </w:r>
          </w:p>
        </w:tc>
        <w:tc>
          <w:tcPr>
            <w:tcW w:w="1437" w:type="dxa"/>
            <w:vAlign w:val="center"/>
          </w:tcPr>
          <w:p w:rsidR="005B73AA" w:rsidRDefault="005B73AA" w:rsidP="00AD4A79">
            <w:pPr>
              <w:spacing w:line="240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Остато</w:t>
            </w:r>
            <w:r>
              <w:rPr>
                <w:b/>
                <w:bCs/>
                <w:color w:val="000000"/>
                <w:sz w:val="22"/>
                <w:szCs w:val="22"/>
              </w:rPr>
              <w:t>ч</w:t>
            </w:r>
            <w:r>
              <w:rPr>
                <w:b/>
                <w:bCs/>
                <w:color w:val="000000"/>
                <w:sz w:val="22"/>
                <w:szCs w:val="22"/>
              </w:rPr>
              <w:t>ная сто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мость на конец г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да, руб.</w:t>
            </w:r>
          </w:p>
        </w:tc>
      </w:tr>
      <w:tr w:rsidR="008D5276" w:rsidRPr="0089072F">
        <w:tc>
          <w:tcPr>
            <w:tcW w:w="454" w:type="dxa"/>
            <w:vMerge w:val="restart"/>
            <w:shd w:val="clear" w:color="auto" w:fill="CCFFCC"/>
          </w:tcPr>
          <w:p w:rsidR="008D5276" w:rsidRPr="00D33E1C" w:rsidRDefault="00D33E1C" w:rsidP="00BC5BA3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E1C">
              <w:rPr>
                <w:sz w:val="22"/>
                <w:szCs w:val="22"/>
              </w:rPr>
              <w:t>4.1</w:t>
            </w:r>
          </w:p>
        </w:tc>
        <w:tc>
          <w:tcPr>
            <w:tcW w:w="1060" w:type="dxa"/>
            <w:vMerge w:val="restart"/>
          </w:tcPr>
          <w:p w:rsidR="008D5276" w:rsidRPr="00B54936" w:rsidRDefault="008D5276" w:rsidP="00B5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С</w:t>
            </w:r>
            <w:r w:rsidRPr="00B54936">
              <w:rPr>
                <w:sz w:val="24"/>
                <w:szCs w:val="24"/>
              </w:rPr>
              <w:t>и</w:t>
            </w:r>
            <w:r w:rsidRPr="00B54936">
              <w:rPr>
                <w:sz w:val="24"/>
                <w:szCs w:val="24"/>
              </w:rPr>
              <w:t>ловые машины и обор</w:t>
            </w:r>
            <w:r w:rsidRPr="00B54936">
              <w:rPr>
                <w:sz w:val="24"/>
                <w:szCs w:val="24"/>
              </w:rPr>
              <w:t>у</w:t>
            </w:r>
            <w:r w:rsidRPr="00B54936">
              <w:rPr>
                <w:sz w:val="24"/>
                <w:szCs w:val="24"/>
              </w:rPr>
              <w:t>дование</w:t>
            </w:r>
          </w:p>
        </w:tc>
        <w:tc>
          <w:tcPr>
            <w:tcW w:w="725" w:type="dxa"/>
          </w:tcPr>
          <w:p w:rsidR="008D5276" w:rsidRPr="00B54936" w:rsidRDefault="008D5276" w:rsidP="00B54936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5798,2</w:t>
            </w:r>
          </w:p>
        </w:tc>
        <w:tc>
          <w:tcPr>
            <w:tcW w:w="879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8D527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</w:p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22,2</w:t>
            </w:r>
          </w:p>
        </w:tc>
        <w:tc>
          <w:tcPr>
            <w:tcW w:w="157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1288,5</w:t>
            </w:r>
          </w:p>
        </w:tc>
        <w:tc>
          <w:tcPr>
            <w:tcW w:w="1437" w:type="dxa"/>
            <w:vAlign w:val="center"/>
          </w:tcPr>
          <w:p w:rsidR="008D527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4509,7</w:t>
            </w:r>
          </w:p>
          <w:p w:rsidR="006F057E" w:rsidRPr="00B54936" w:rsidRDefault="006F057E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</w:tr>
      <w:tr w:rsidR="008D5276" w:rsidRPr="0089072F">
        <w:tc>
          <w:tcPr>
            <w:tcW w:w="454" w:type="dxa"/>
            <w:vMerge/>
            <w:shd w:val="clear" w:color="auto" w:fill="CCFFCC"/>
          </w:tcPr>
          <w:p w:rsidR="008D5276" w:rsidRPr="00D33E1C" w:rsidRDefault="008D5276" w:rsidP="00BC5BA3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D5276" w:rsidRPr="00B54936" w:rsidRDefault="008D5276" w:rsidP="00B5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D5276" w:rsidRPr="00B54936" w:rsidRDefault="008D5276" w:rsidP="00B54936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19,4</w:t>
            </w:r>
          </w:p>
        </w:tc>
        <w:tc>
          <w:tcPr>
            <w:tcW w:w="157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1127,4</w:t>
            </w:r>
          </w:p>
        </w:tc>
        <w:tc>
          <w:tcPr>
            <w:tcW w:w="1437" w:type="dxa"/>
            <w:vAlign w:val="center"/>
          </w:tcPr>
          <w:p w:rsidR="006F057E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3382,3</w:t>
            </w:r>
          </w:p>
        </w:tc>
      </w:tr>
      <w:tr w:rsidR="008D5276" w:rsidRPr="0089072F">
        <w:tc>
          <w:tcPr>
            <w:tcW w:w="454" w:type="dxa"/>
            <w:vMerge/>
            <w:shd w:val="clear" w:color="auto" w:fill="CCFFCC"/>
          </w:tcPr>
          <w:p w:rsidR="008D5276" w:rsidRPr="00D33E1C" w:rsidRDefault="008D5276" w:rsidP="00BC5BA3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D5276" w:rsidRPr="00B54936" w:rsidRDefault="008D5276" w:rsidP="00B5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D5276" w:rsidRPr="00B54936" w:rsidRDefault="008D5276" w:rsidP="00B54936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16,7</w:t>
            </w:r>
          </w:p>
        </w:tc>
        <w:tc>
          <w:tcPr>
            <w:tcW w:w="157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966,4</w:t>
            </w: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2415,9</w:t>
            </w:r>
          </w:p>
        </w:tc>
      </w:tr>
      <w:tr w:rsidR="008D5276" w:rsidRPr="0089072F">
        <w:tc>
          <w:tcPr>
            <w:tcW w:w="454" w:type="dxa"/>
            <w:vMerge/>
            <w:shd w:val="clear" w:color="auto" w:fill="CCFFCC"/>
          </w:tcPr>
          <w:p w:rsidR="008D5276" w:rsidRPr="00D33E1C" w:rsidRDefault="008D5276" w:rsidP="00BC5BA3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8D5276" w:rsidRPr="00B54936" w:rsidRDefault="008D5276" w:rsidP="00B5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D5276" w:rsidRPr="00B54936" w:rsidRDefault="008D5276" w:rsidP="00B54936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13,9</w:t>
            </w:r>
          </w:p>
        </w:tc>
        <w:tc>
          <w:tcPr>
            <w:tcW w:w="157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805,3</w:t>
            </w: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1610,6</w:t>
            </w:r>
          </w:p>
        </w:tc>
      </w:tr>
      <w:tr w:rsidR="008D5276" w:rsidRPr="0089072F">
        <w:tc>
          <w:tcPr>
            <w:tcW w:w="454" w:type="dxa"/>
            <w:vMerge/>
            <w:shd w:val="clear" w:color="auto" w:fill="CCFFCC"/>
          </w:tcPr>
          <w:p w:rsidR="008D5276" w:rsidRPr="00D33E1C" w:rsidRDefault="008D5276" w:rsidP="00BC5BA3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8D5276" w:rsidRPr="00B54936" w:rsidRDefault="008D5276" w:rsidP="00B5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И</w:t>
            </w:r>
            <w:r w:rsidRPr="00B54936">
              <w:rPr>
                <w:sz w:val="24"/>
                <w:szCs w:val="24"/>
              </w:rPr>
              <w:t>з</w:t>
            </w:r>
            <w:r w:rsidRPr="00B54936">
              <w:rPr>
                <w:sz w:val="24"/>
                <w:szCs w:val="24"/>
              </w:rPr>
              <w:t>нос за 4 года</w:t>
            </w:r>
          </w:p>
        </w:tc>
        <w:tc>
          <w:tcPr>
            <w:tcW w:w="725" w:type="dxa"/>
          </w:tcPr>
          <w:p w:rsidR="008D5276" w:rsidRPr="00B54936" w:rsidRDefault="008D5276" w:rsidP="00B54936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437" w:type="dxa"/>
          </w:tcPr>
          <w:p w:rsidR="008D5276" w:rsidRPr="00B54936" w:rsidRDefault="008D5276" w:rsidP="007F05B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8D5276" w:rsidRPr="00B54936" w:rsidRDefault="008D5276" w:rsidP="007F05B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D5276" w:rsidRPr="00B54936" w:rsidRDefault="008D5276" w:rsidP="007F05B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bottom"/>
          </w:tcPr>
          <w:p w:rsidR="008D5276" w:rsidRPr="00B54936" w:rsidRDefault="008D5276" w:rsidP="007F05B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4187,6</w:t>
            </w:r>
          </w:p>
        </w:tc>
        <w:tc>
          <w:tcPr>
            <w:tcW w:w="1437" w:type="dxa"/>
            <w:vAlign w:val="bottom"/>
          </w:tcPr>
          <w:p w:rsidR="008D5276" w:rsidRPr="00B54936" w:rsidRDefault="008D5276" w:rsidP="007F05B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</w:tr>
      <w:tr w:rsidR="008D5276" w:rsidRPr="0089072F">
        <w:tc>
          <w:tcPr>
            <w:tcW w:w="454" w:type="dxa"/>
            <w:vMerge w:val="restart"/>
            <w:shd w:val="clear" w:color="auto" w:fill="CCFFCC"/>
            <w:vAlign w:val="center"/>
          </w:tcPr>
          <w:p w:rsidR="008D5276" w:rsidRPr="00D33E1C" w:rsidRDefault="00D33E1C" w:rsidP="009112F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3E1C">
              <w:rPr>
                <w:sz w:val="22"/>
                <w:szCs w:val="22"/>
              </w:rPr>
              <w:t>4.4</w:t>
            </w:r>
          </w:p>
        </w:tc>
        <w:tc>
          <w:tcPr>
            <w:tcW w:w="1060" w:type="dxa"/>
            <w:vMerge w:val="restart"/>
          </w:tcPr>
          <w:p w:rsidR="008D5276" w:rsidRPr="00B54936" w:rsidRDefault="008D5276" w:rsidP="00B5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Вычи</w:t>
            </w:r>
            <w:r w:rsidRPr="00B54936">
              <w:rPr>
                <w:sz w:val="24"/>
                <w:szCs w:val="24"/>
              </w:rPr>
              <w:t>с</w:t>
            </w:r>
            <w:r w:rsidRPr="00B54936">
              <w:rPr>
                <w:sz w:val="24"/>
                <w:szCs w:val="24"/>
              </w:rPr>
              <w:t>лител</w:t>
            </w:r>
            <w:r w:rsidRPr="00B54936">
              <w:rPr>
                <w:sz w:val="24"/>
                <w:szCs w:val="24"/>
              </w:rPr>
              <w:t>ь</w:t>
            </w:r>
            <w:r w:rsidRPr="00B54936">
              <w:rPr>
                <w:sz w:val="24"/>
                <w:szCs w:val="24"/>
              </w:rPr>
              <w:t>ная те</w:t>
            </w:r>
            <w:r w:rsidRPr="00B54936">
              <w:rPr>
                <w:sz w:val="24"/>
                <w:szCs w:val="24"/>
              </w:rPr>
              <w:t>х</w:t>
            </w:r>
            <w:r w:rsidRPr="00B54936">
              <w:rPr>
                <w:sz w:val="24"/>
                <w:szCs w:val="24"/>
              </w:rPr>
              <w:t>ника</w:t>
            </w:r>
          </w:p>
        </w:tc>
        <w:tc>
          <w:tcPr>
            <w:tcW w:w="725" w:type="dxa"/>
          </w:tcPr>
          <w:p w:rsidR="008D5276" w:rsidRPr="00B54936" w:rsidRDefault="008D5276" w:rsidP="00B54936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3555,6</w:t>
            </w:r>
          </w:p>
        </w:tc>
        <w:tc>
          <w:tcPr>
            <w:tcW w:w="879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  <w:gridSpan w:val="2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15</w:t>
            </w:r>
          </w:p>
        </w:tc>
        <w:tc>
          <w:tcPr>
            <w:tcW w:w="1132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33,3</w:t>
            </w:r>
          </w:p>
        </w:tc>
        <w:tc>
          <w:tcPr>
            <w:tcW w:w="157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1185,2</w:t>
            </w: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2370,4</w:t>
            </w:r>
          </w:p>
        </w:tc>
      </w:tr>
      <w:tr w:rsidR="008D5276" w:rsidRPr="0089072F">
        <w:tc>
          <w:tcPr>
            <w:tcW w:w="454" w:type="dxa"/>
            <w:vMerge/>
            <w:shd w:val="clear" w:color="auto" w:fill="CCFFCC"/>
          </w:tcPr>
          <w:p w:rsidR="008D5276" w:rsidRPr="0089072F" w:rsidRDefault="008D5276" w:rsidP="00BC5BA3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060" w:type="dxa"/>
            <w:vMerge/>
            <w:vAlign w:val="bottom"/>
          </w:tcPr>
          <w:p w:rsidR="008D5276" w:rsidRPr="00B54936" w:rsidRDefault="008D5276" w:rsidP="00B549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D5276" w:rsidRPr="00B54936" w:rsidRDefault="008D5276" w:rsidP="00B54936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26,7</w:t>
            </w:r>
          </w:p>
        </w:tc>
        <w:tc>
          <w:tcPr>
            <w:tcW w:w="157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948,2</w:t>
            </w: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1422,2</w:t>
            </w:r>
          </w:p>
        </w:tc>
      </w:tr>
      <w:tr w:rsidR="008D5276" w:rsidRPr="0089072F">
        <w:tc>
          <w:tcPr>
            <w:tcW w:w="454" w:type="dxa"/>
            <w:vMerge/>
            <w:shd w:val="clear" w:color="auto" w:fill="CCFFCC"/>
          </w:tcPr>
          <w:p w:rsidR="008D5276" w:rsidRPr="0089072F" w:rsidRDefault="008D5276" w:rsidP="00BC5BA3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060" w:type="dxa"/>
            <w:vMerge/>
            <w:vAlign w:val="bottom"/>
          </w:tcPr>
          <w:p w:rsidR="008D5276" w:rsidRPr="00B54936" w:rsidRDefault="008D5276" w:rsidP="00B549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D5276" w:rsidRPr="00B54936" w:rsidRDefault="008D5276" w:rsidP="00B54936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20,0</w:t>
            </w:r>
          </w:p>
        </w:tc>
        <w:tc>
          <w:tcPr>
            <w:tcW w:w="157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711,1</w:t>
            </w: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711,1</w:t>
            </w:r>
          </w:p>
        </w:tc>
      </w:tr>
      <w:tr w:rsidR="008D5276" w:rsidRPr="0089072F">
        <w:tc>
          <w:tcPr>
            <w:tcW w:w="454" w:type="dxa"/>
            <w:vMerge/>
            <w:shd w:val="clear" w:color="auto" w:fill="CCFFCC"/>
          </w:tcPr>
          <w:p w:rsidR="008D5276" w:rsidRPr="0089072F" w:rsidRDefault="008D5276" w:rsidP="00BC5BA3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060" w:type="dxa"/>
          </w:tcPr>
          <w:p w:rsidR="008D5276" w:rsidRPr="00B54936" w:rsidRDefault="008D5276" w:rsidP="00B5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И</w:t>
            </w:r>
            <w:r w:rsidRPr="00B54936">
              <w:rPr>
                <w:sz w:val="24"/>
                <w:szCs w:val="24"/>
              </w:rPr>
              <w:t>з</w:t>
            </w:r>
            <w:r w:rsidRPr="00B54936">
              <w:rPr>
                <w:sz w:val="24"/>
                <w:szCs w:val="24"/>
              </w:rPr>
              <w:t>нос за 3 года</w:t>
            </w:r>
          </w:p>
        </w:tc>
        <w:tc>
          <w:tcPr>
            <w:tcW w:w="725" w:type="dxa"/>
          </w:tcPr>
          <w:p w:rsidR="008D5276" w:rsidRPr="00B54936" w:rsidRDefault="008D5276" w:rsidP="00B54936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54936">
              <w:rPr>
                <w:sz w:val="24"/>
                <w:szCs w:val="24"/>
              </w:rPr>
              <w:t>2844,5</w:t>
            </w:r>
          </w:p>
        </w:tc>
        <w:tc>
          <w:tcPr>
            <w:tcW w:w="1437" w:type="dxa"/>
            <w:vAlign w:val="center"/>
          </w:tcPr>
          <w:p w:rsidR="008D5276" w:rsidRPr="00B54936" w:rsidRDefault="008D5276" w:rsidP="00AC4C63">
            <w:pPr>
              <w:spacing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</w:tr>
    </w:tbl>
    <w:p w:rsidR="004854F1" w:rsidRDefault="004854F1" w:rsidP="00D92307">
      <w:pPr>
        <w:spacing w:line="360" w:lineRule="auto"/>
        <w:ind w:firstLine="709"/>
        <w:rPr>
          <w:sz w:val="24"/>
          <w:szCs w:val="24"/>
        </w:rPr>
      </w:pPr>
    </w:p>
    <w:p w:rsidR="006D5E65" w:rsidRDefault="003E0EBB" w:rsidP="00D92307">
      <w:pPr>
        <w:spacing w:line="360" w:lineRule="auto"/>
        <w:ind w:firstLine="709"/>
        <w:rPr>
          <w:sz w:val="26"/>
          <w:szCs w:val="26"/>
        </w:rPr>
      </w:pPr>
      <w:r w:rsidRPr="004E31B2">
        <w:rPr>
          <w:b/>
          <w:color w:val="000000"/>
          <w:sz w:val="24"/>
          <w:szCs w:val="24"/>
        </w:rPr>
        <w:t>Таблица</w:t>
      </w:r>
      <w:r w:rsidRPr="00F24D10">
        <w:rPr>
          <w:b/>
          <w:sz w:val="26"/>
          <w:szCs w:val="26"/>
        </w:rPr>
        <w:t xml:space="preserve"> </w:t>
      </w:r>
      <w:r w:rsidR="00141A6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. </w:t>
      </w:r>
      <w:r w:rsidR="00F24D10" w:rsidRPr="00F24D10">
        <w:rPr>
          <w:b/>
          <w:sz w:val="26"/>
          <w:szCs w:val="26"/>
        </w:rPr>
        <w:t xml:space="preserve">Определение остаточной стоимости </w:t>
      </w:r>
      <w:r w:rsidR="004E0CC3">
        <w:rPr>
          <w:b/>
          <w:sz w:val="26"/>
          <w:szCs w:val="26"/>
        </w:rPr>
        <w:t xml:space="preserve">и износа </w:t>
      </w:r>
      <w:r w:rsidR="00F24D10" w:rsidRPr="00F24D10">
        <w:rPr>
          <w:b/>
          <w:sz w:val="26"/>
          <w:szCs w:val="26"/>
        </w:rPr>
        <w:t>основных фондов (средств</w:t>
      </w:r>
      <w:r w:rsidR="00F24D10">
        <w:rPr>
          <w:sz w:val="26"/>
          <w:szCs w:val="26"/>
        </w:rPr>
        <w:t>)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4551"/>
        <w:gridCol w:w="1453"/>
        <w:gridCol w:w="1453"/>
        <w:gridCol w:w="1453"/>
      </w:tblGrid>
      <w:tr w:rsidR="00E178E2" w:rsidRPr="00E3113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59" w:type="dxa"/>
          </w:tcPr>
          <w:p w:rsidR="00E178E2" w:rsidRPr="00891854" w:rsidRDefault="00E178E2" w:rsidP="00BC5BA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1" w:type="dxa"/>
            <w:vAlign w:val="center"/>
          </w:tcPr>
          <w:p w:rsidR="00E178E2" w:rsidRPr="00891854" w:rsidRDefault="00E178E2" w:rsidP="00BC5BA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1854">
              <w:rPr>
                <w:b/>
                <w:sz w:val="22"/>
                <w:szCs w:val="22"/>
              </w:rPr>
              <w:t xml:space="preserve">Наименование группы объектов основных </w:t>
            </w:r>
            <w:r>
              <w:rPr>
                <w:b/>
                <w:sz w:val="22"/>
                <w:szCs w:val="22"/>
              </w:rPr>
              <w:t>фондов (</w:t>
            </w:r>
            <w:r w:rsidRPr="00891854">
              <w:rPr>
                <w:b/>
                <w:sz w:val="22"/>
                <w:szCs w:val="22"/>
              </w:rPr>
              <w:t>средств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53" w:type="dxa"/>
            <w:vAlign w:val="center"/>
          </w:tcPr>
          <w:p w:rsidR="00E178E2" w:rsidRPr="00E31139" w:rsidRDefault="00E178E2" w:rsidP="00BC5BA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чальная стоимость основных фондов </w:t>
            </w:r>
          </w:p>
        </w:tc>
        <w:tc>
          <w:tcPr>
            <w:tcW w:w="1453" w:type="dxa"/>
            <w:vAlign w:val="center"/>
          </w:tcPr>
          <w:p w:rsidR="00E178E2" w:rsidRPr="00E31139" w:rsidRDefault="00E178E2" w:rsidP="00BC5BA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Износ осно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ных фондов за срок эк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плуатации</w:t>
            </w:r>
          </w:p>
        </w:tc>
        <w:tc>
          <w:tcPr>
            <w:tcW w:w="1453" w:type="dxa"/>
          </w:tcPr>
          <w:p w:rsidR="00E178E2" w:rsidRPr="00E31139" w:rsidRDefault="00E178E2" w:rsidP="00BC5BA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Остаточная сто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мость основных фондов</w:t>
            </w:r>
          </w:p>
        </w:tc>
      </w:tr>
      <w:tr w:rsidR="00740F13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6516D9" w:rsidRDefault="00740F13" w:rsidP="003664D8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  <w:vAlign w:val="bottom"/>
          </w:tcPr>
          <w:p w:rsidR="00740F13" w:rsidRPr="006516D9" w:rsidRDefault="00740F13" w:rsidP="00D663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Здания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17901,2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10740,7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7160,</w:t>
            </w:r>
            <w:r>
              <w:rPr>
                <w:sz w:val="24"/>
                <w:szCs w:val="24"/>
              </w:rPr>
              <w:t>5</w:t>
            </w:r>
          </w:p>
        </w:tc>
      </w:tr>
      <w:tr w:rsidR="00740F13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6516D9" w:rsidRDefault="00740F13" w:rsidP="003664D8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  <w:vAlign w:val="bottom"/>
          </w:tcPr>
          <w:p w:rsidR="00740F13" w:rsidRPr="006516D9" w:rsidRDefault="00740F13" w:rsidP="00D663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 xml:space="preserve">Сооружения 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6432,4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4288,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2144,1</w:t>
            </w:r>
          </w:p>
        </w:tc>
      </w:tr>
      <w:tr w:rsidR="00740F13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Default="00740F13" w:rsidP="003664D8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  <w:vAlign w:val="bottom"/>
          </w:tcPr>
          <w:p w:rsidR="00740F13" w:rsidRPr="006516D9" w:rsidRDefault="00740F13" w:rsidP="00D663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16D9">
              <w:rPr>
                <w:sz w:val="24"/>
                <w:szCs w:val="24"/>
              </w:rPr>
              <w:t>ередаточные устро</w:t>
            </w:r>
            <w:r w:rsidRPr="006516D9">
              <w:rPr>
                <w:sz w:val="24"/>
                <w:szCs w:val="24"/>
              </w:rPr>
              <w:t>й</w:t>
            </w:r>
            <w:r w:rsidRPr="006516D9">
              <w:rPr>
                <w:sz w:val="24"/>
                <w:szCs w:val="24"/>
              </w:rPr>
              <w:t>ства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7024,2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2107,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4916,9</w:t>
            </w:r>
          </w:p>
        </w:tc>
      </w:tr>
      <w:tr w:rsidR="00740F13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322BFC" w:rsidRDefault="00740F13" w:rsidP="003664D8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1" w:type="dxa"/>
            <w:vAlign w:val="bottom"/>
          </w:tcPr>
          <w:p w:rsidR="00740F13" w:rsidRPr="00322BFC" w:rsidRDefault="00740F13" w:rsidP="00D663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53294,1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26315,1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2697</w:t>
            </w:r>
            <w:r>
              <w:rPr>
                <w:sz w:val="24"/>
                <w:szCs w:val="24"/>
              </w:rPr>
              <w:t>8,8</w:t>
            </w:r>
          </w:p>
        </w:tc>
      </w:tr>
      <w:tr w:rsidR="00740F13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322BFC" w:rsidRDefault="00740F13" w:rsidP="003664D8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  <w:vAlign w:val="bottom"/>
          </w:tcPr>
          <w:p w:rsidR="00740F13" w:rsidRPr="00322BFC" w:rsidRDefault="00740F13" w:rsidP="00D663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в том числе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</w:p>
        </w:tc>
      </w:tr>
      <w:tr w:rsidR="00740F13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322BFC" w:rsidRDefault="00740F13" w:rsidP="003664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51" w:type="dxa"/>
            <w:vAlign w:val="bottom"/>
          </w:tcPr>
          <w:p w:rsidR="00740F13" w:rsidRPr="00322BFC" w:rsidRDefault="00740F13" w:rsidP="00D66326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Силовые машины и оборудование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5798,2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2899,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2899,</w:t>
            </w:r>
            <w:r>
              <w:rPr>
                <w:sz w:val="24"/>
                <w:szCs w:val="24"/>
              </w:rPr>
              <w:t>0</w:t>
            </w:r>
          </w:p>
        </w:tc>
      </w:tr>
      <w:tr w:rsidR="00740F13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322BFC" w:rsidRDefault="00740F13" w:rsidP="003664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51" w:type="dxa"/>
            <w:vAlign w:val="bottom"/>
          </w:tcPr>
          <w:p w:rsidR="00740F13" w:rsidRPr="00322BFC" w:rsidRDefault="00740F13" w:rsidP="00D66326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Рабочие машины и оборудование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38332,9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19166,5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19166,</w:t>
            </w:r>
            <w:r>
              <w:rPr>
                <w:sz w:val="24"/>
                <w:szCs w:val="24"/>
              </w:rPr>
              <w:t>4</w:t>
            </w:r>
          </w:p>
        </w:tc>
      </w:tr>
      <w:tr w:rsidR="00740F13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322BFC" w:rsidRDefault="00740F13" w:rsidP="003664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51" w:type="dxa"/>
            <w:vAlign w:val="bottom"/>
          </w:tcPr>
          <w:p w:rsidR="00740F13" w:rsidRPr="00322BFC" w:rsidRDefault="00740F13" w:rsidP="00D66326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Измерительные приборы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5069,6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1901,1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3168,5</w:t>
            </w:r>
          </w:p>
        </w:tc>
      </w:tr>
      <w:tr w:rsidR="00740F13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322BFC" w:rsidRDefault="00740F13" w:rsidP="003664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551" w:type="dxa"/>
            <w:vAlign w:val="bottom"/>
          </w:tcPr>
          <w:p w:rsidR="00740F13" w:rsidRPr="00322BFC" w:rsidRDefault="00740F13" w:rsidP="00D66326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Вычислительная техника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3555,6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2133,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1422,</w:t>
            </w:r>
            <w:r>
              <w:rPr>
                <w:sz w:val="24"/>
                <w:szCs w:val="24"/>
              </w:rPr>
              <w:t>3</w:t>
            </w:r>
          </w:p>
        </w:tc>
      </w:tr>
      <w:tr w:rsidR="00740F13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322BFC" w:rsidRDefault="00740F13" w:rsidP="003664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551" w:type="dxa"/>
            <w:vAlign w:val="bottom"/>
          </w:tcPr>
          <w:p w:rsidR="00740F13" w:rsidRPr="00322BFC" w:rsidRDefault="00740F13" w:rsidP="00D66326">
            <w:pPr>
              <w:spacing w:line="240" w:lineRule="auto"/>
              <w:rPr>
                <w:sz w:val="24"/>
                <w:szCs w:val="24"/>
              </w:rPr>
            </w:pPr>
            <w:r w:rsidRPr="00322BFC">
              <w:rPr>
                <w:sz w:val="24"/>
                <w:szCs w:val="24"/>
              </w:rPr>
              <w:t>Прочие  машины и оборудование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537,8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215,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322,</w:t>
            </w:r>
            <w:r>
              <w:rPr>
                <w:sz w:val="24"/>
                <w:szCs w:val="24"/>
              </w:rPr>
              <w:t>6</w:t>
            </w:r>
          </w:p>
        </w:tc>
      </w:tr>
      <w:tr w:rsidR="00740F13" w:rsidRPr="00986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6516D9" w:rsidRDefault="00740F13" w:rsidP="003664D8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  <w:vAlign w:val="bottom"/>
          </w:tcPr>
          <w:p w:rsidR="00740F13" w:rsidRPr="006516D9" w:rsidRDefault="00740F13" w:rsidP="00D663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2434,9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1217,5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1217,</w:t>
            </w:r>
            <w:r>
              <w:rPr>
                <w:sz w:val="24"/>
                <w:szCs w:val="24"/>
              </w:rPr>
              <w:t>5</w:t>
            </w:r>
          </w:p>
        </w:tc>
      </w:tr>
      <w:tr w:rsidR="00740F13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Default="00740F13" w:rsidP="003664D8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  <w:vAlign w:val="bottom"/>
          </w:tcPr>
          <w:p w:rsidR="00740F13" w:rsidRPr="006516D9" w:rsidRDefault="00740F13" w:rsidP="00D663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59,4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>8</w:t>
            </w:r>
          </w:p>
        </w:tc>
      </w:tr>
      <w:tr w:rsidR="00740F13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6516D9" w:rsidRDefault="00740F13" w:rsidP="003664D8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51" w:type="dxa"/>
            <w:vAlign w:val="bottom"/>
          </w:tcPr>
          <w:p w:rsidR="00740F13" w:rsidRPr="006516D9" w:rsidRDefault="00740F13" w:rsidP="00D663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Производственный и хозяйственный и</w:t>
            </w:r>
            <w:r w:rsidRPr="006516D9">
              <w:rPr>
                <w:sz w:val="24"/>
                <w:szCs w:val="24"/>
              </w:rPr>
              <w:t>н</w:t>
            </w:r>
            <w:r w:rsidRPr="006516D9">
              <w:rPr>
                <w:sz w:val="24"/>
                <w:szCs w:val="24"/>
              </w:rPr>
              <w:t>вентарь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667,6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267,0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400,6</w:t>
            </w:r>
          </w:p>
        </w:tc>
      </w:tr>
      <w:tr w:rsidR="00740F13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</w:tcPr>
          <w:p w:rsidR="00740F13" w:rsidRPr="006516D9" w:rsidRDefault="00740F13" w:rsidP="003664D8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51" w:type="dxa"/>
            <w:vAlign w:val="bottom"/>
          </w:tcPr>
          <w:p w:rsidR="00740F13" w:rsidRPr="006516D9" w:rsidRDefault="00740F13" w:rsidP="00D663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41,3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bottom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sz w:val="24"/>
                <w:szCs w:val="24"/>
              </w:rPr>
            </w:pPr>
            <w:r w:rsidRPr="004E6E2B">
              <w:rPr>
                <w:sz w:val="24"/>
                <w:szCs w:val="24"/>
              </w:rPr>
              <w:t>24,</w:t>
            </w:r>
            <w:r>
              <w:rPr>
                <w:sz w:val="24"/>
                <w:szCs w:val="24"/>
              </w:rPr>
              <w:t>7</w:t>
            </w:r>
          </w:p>
        </w:tc>
      </w:tr>
      <w:tr w:rsidR="00740F13" w:rsidRPr="00474E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shd w:val="clear" w:color="auto" w:fill="CCFFCC"/>
            <w:vAlign w:val="bottom"/>
          </w:tcPr>
          <w:p w:rsidR="00740F13" w:rsidRPr="006516D9" w:rsidRDefault="00740F13" w:rsidP="003664D8">
            <w:pPr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51" w:type="dxa"/>
            <w:vAlign w:val="bottom"/>
          </w:tcPr>
          <w:p w:rsidR="00740F13" w:rsidRPr="006516D9" w:rsidRDefault="00740F13" w:rsidP="00D663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Итого</w:t>
            </w:r>
          </w:p>
        </w:tc>
        <w:tc>
          <w:tcPr>
            <w:tcW w:w="1453" w:type="dxa"/>
            <w:vAlign w:val="center"/>
          </w:tcPr>
          <w:p w:rsidR="00740F13" w:rsidRPr="00634610" w:rsidRDefault="00740F13" w:rsidP="00036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4610">
              <w:rPr>
                <w:sz w:val="24"/>
                <w:szCs w:val="24"/>
              </w:rPr>
              <w:t>87855,1</w:t>
            </w:r>
          </w:p>
        </w:tc>
        <w:tc>
          <w:tcPr>
            <w:tcW w:w="1453" w:type="dxa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44982,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740F13" w:rsidRPr="004E6E2B" w:rsidRDefault="00740F13" w:rsidP="00862895">
            <w:pPr>
              <w:spacing w:line="240" w:lineRule="auto"/>
              <w:ind w:left="57" w:right="113" w:firstLine="0"/>
              <w:jc w:val="right"/>
              <w:rPr>
                <w:color w:val="000000"/>
                <w:sz w:val="24"/>
                <w:szCs w:val="24"/>
              </w:rPr>
            </w:pPr>
            <w:r w:rsidRPr="004E6E2B">
              <w:rPr>
                <w:color w:val="000000"/>
                <w:sz w:val="24"/>
                <w:szCs w:val="24"/>
              </w:rPr>
              <w:t>4287</w:t>
            </w:r>
            <w:r>
              <w:rPr>
                <w:color w:val="000000"/>
                <w:sz w:val="24"/>
                <w:szCs w:val="24"/>
              </w:rPr>
              <w:t>2,9</w:t>
            </w:r>
          </w:p>
        </w:tc>
      </w:tr>
    </w:tbl>
    <w:p w:rsidR="00F30998" w:rsidRDefault="00F30998" w:rsidP="00D92307">
      <w:pPr>
        <w:spacing w:line="360" w:lineRule="auto"/>
        <w:ind w:firstLine="709"/>
        <w:rPr>
          <w:sz w:val="26"/>
          <w:szCs w:val="26"/>
        </w:rPr>
      </w:pPr>
    </w:p>
    <w:p w:rsidR="00A711ED" w:rsidRDefault="004E0CC3" w:rsidP="00A711ED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в)</w:t>
      </w:r>
      <w:r w:rsidR="005250AB">
        <w:rPr>
          <w:sz w:val="26"/>
          <w:szCs w:val="26"/>
        </w:rPr>
        <w:t>.</w:t>
      </w:r>
      <w:r>
        <w:rPr>
          <w:sz w:val="26"/>
          <w:szCs w:val="26"/>
        </w:rPr>
        <w:t xml:space="preserve"> На основании данных табл. 8 </w:t>
      </w:r>
      <w:r w:rsidR="00D80DE7">
        <w:rPr>
          <w:sz w:val="26"/>
          <w:szCs w:val="26"/>
        </w:rPr>
        <w:t xml:space="preserve">определяются </w:t>
      </w:r>
      <w:r w:rsidR="00A711ED">
        <w:rPr>
          <w:sz w:val="26"/>
          <w:szCs w:val="26"/>
        </w:rPr>
        <w:t>коэффициенты,</w:t>
      </w:r>
      <w:r w:rsidR="00A711ED" w:rsidRPr="00D92307">
        <w:rPr>
          <w:sz w:val="26"/>
          <w:szCs w:val="26"/>
        </w:rPr>
        <w:t xml:space="preserve"> характеризу</w:t>
      </w:r>
      <w:r w:rsidR="00A711ED" w:rsidRPr="00D92307">
        <w:rPr>
          <w:sz w:val="26"/>
          <w:szCs w:val="26"/>
        </w:rPr>
        <w:t>ю</w:t>
      </w:r>
      <w:r w:rsidR="00A711ED" w:rsidRPr="00D92307">
        <w:rPr>
          <w:sz w:val="26"/>
          <w:szCs w:val="26"/>
        </w:rPr>
        <w:t xml:space="preserve">щие  техническое состояние </w:t>
      </w:r>
      <w:r w:rsidR="00A711ED" w:rsidRPr="00A711ED">
        <w:rPr>
          <w:sz w:val="26"/>
          <w:szCs w:val="26"/>
        </w:rPr>
        <w:t xml:space="preserve">основных </w:t>
      </w:r>
      <w:r w:rsidR="00A711ED" w:rsidRPr="00D92307">
        <w:rPr>
          <w:smallCaps/>
          <w:sz w:val="26"/>
          <w:szCs w:val="26"/>
        </w:rPr>
        <w:t xml:space="preserve"> </w:t>
      </w:r>
      <w:r w:rsidR="00A711ED" w:rsidRPr="00D92307">
        <w:rPr>
          <w:sz w:val="26"/>
          <w:szCs w:val="26"/>
        </w:rPr>
        <w:t>фондов:</w:t>
      </w:r>
      <w:r w:rsidR="00A711ED">
        <w:rPr>
          <w:sz w:val="26"/>
          <w:szCs w:val="26"/>
        </w:rPr>
        <w:t xml:space="preserve"> физического износа и годн</w:t>
      </w:r>
      <w:r w:rsidR="00A711ED">
        <w:rPr>
          <w:sz w:val="26"/>
          <w:szCs w:val="26"/>
        </w:rPr>
        <w:t>о</w:t>
      </w:r>
      <w:r w:rsidR="00A711ED">
        <w:rPr>
          <w:sz w:val="26"/>
          <w:szCs w:val="26"/>
        </w:rPr>
        <w:t>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</w:tblGrid>
      <w:tr w:rsidR="00223DBA" w:rsidRPr="009A47B9" w:rsidTr="009A47B9">
        <w:tc>
          <w:tcPr>
            <w:tcW w:w="2463" w:type="dxa"/>
            <w:shd w:val="clear" w:color="auto" w:fill="auto"/>
          </w:tcPr>
          <w:p w:rsidR="00223DBA" w:rsidRPr="009A47B9" w:rsidRDefault="00223DBA" w:rsidP="009A4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47B9">
              <w:rPr>
                <w:sz w:val="24"/>
                <w:szCs w:val="24"/>
              </w:rPr>
              <w:t>Показатели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23DBA" w:rsidRPr="009A47B9" w:rsidRDefault="00223DBA" w:rsidP="009A47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B9">
              <w:rPr>
                <w:sz w:val="24"/>
                <w:szCs w:val="24"/>
              </w:rPr>
              <w:t>Значение показателя, %</w:t>
            </w:r>
          </w:p>
        </w:tc>
      </w:tr>
      <w:tr w:rsidR="00223DBA" w:rsidRPr="009A47B9" w:rsidTr="009A47B9">
        <w:tc>
          <w:tcPr>
            <w:tcW w:w="2463" w:type="dxa"/>
            <w:shd w:val="clear" w:color="auto" w:fill="auto"/>
          </w:tcPr>
          <w:p w:rsidR="00223DBA" w:rsidRPr="009A47B9" w:rsidRDefault="00223DBA" w:rsidP="009A4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47B9">
              <w:rPr>
                <w:sz w:val="24"/>
                <w:szCs w:val="24"/>
              </w:rPr>
              <w:t>Коэффициент физ</w:t>
            </w:r>
            <w:r w:rsidRPr="009A47B9">
              <w:rPr>
                <w:sz w:val="24"/>
                <w:szCs w:val="24"/>
              </w:rPr>
              <w:t>и</w:t>
            </w:r>
            <w:r w:rsidRPr="009A47B9">
              <w:rPr>
                <w:sz w:val="24"/>
                <w:szCs w:val="24"/>
              </w:rPr>
              <w:t>ческого износа, %</w:t>
            </w:r>
          </w:p>
          <w:p w:rsidR="00223DBA" w:rsidRPr="009A47B9" w:rsidRDefault="00223DBA" w:rsidP="009A4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47B9">
              <w:rPr>
                <w:sz w:val="24"/>
                <w:szCs w:val="24"/>
              </w:rPr>
              <w:t>К</w:t>
            </w:r>
            <w:r w:rsidRPr="009A47B9">
              <w:rPr>
                <w:sz w:val="24"/>
                <w:szCs w:val="24"/>
                <w:vertAlign w:val="subscript"/>
              </w:rPr>
              <w:t>ФИ</w:t>
            </w:r>
          </w:p>
        </w:tc>
        <w:tc>
          <w:tcPr>
            <w:tcW w:w="2463" w:type="dxa"/>
            <w:shd w:val="clear" w:color="auto" w:fill="CCFFCC"/>
            <w:vAlign w:val="center"/>
          </w:tcPr>
          <w:p w:rsidR="00223DBA" w:rsidRPr="009A47B9" w:rsidRDefault="00223DBA" w:rsidP="009A47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B9">
              <w:rPr>
                <w:sz w:val="24"/>
                <w:szCs w:val="24"/>
              </w:rPr>
              <w:t>61,0</w:t>
            </w:r>
          </w:p>
        </w:tc>
      </w:tr>
      <w:tr w:rsidR="00223DBA" w:rsidRPr="009A47B9" w:rsidTr="009A47B9">
        <w:tc>
          <w:tcPr>
            <w:tcW w:w="2463" w:type="dxa"/>
            <w:shd w:val="clear" w:color="auto" w:fill="auto"/>
          </w:tcPr>
          <w:p w:rsidR="00223DBA" w:rsidRPr="009A47B9" w:rsidRDefault="00223DBA" w:rsidP="009A4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47B9">
              <w:rPr>
                <w:sz w:val="24"/>
                <w:szCs w:val="24"/>
              </w:rPr>
              <w:t>Коэффициент годн</w:t>
            </w:r>
            <w:r w:rsidRPr="009A47B9">
              <w:rPr>
                <w:sz w:val="24"/>
                <w:szCs w:val="24"/>
              </w:rPr>
              <w:t>о</w:t>
            </w:r>
            <w:r w:rsidRPr="009A47B9">
              <w:rPr>
                <w:sz w:val="24"/>
                <w:szCs w:val="24"/>
              </w:rPr>
              <w:t>сти, %</w:t>
            </w:r>
          </w:p>
          <w:p w:rsidR="00223DBA" w:rsidRPr="009A47B9" w:rsidRDefault="00223DBA" w:rsidP="009A4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47B9">
              <w:rPr>
                <w:sz w:val="24"/>
                <w:szCs w:val="24"/>
              </w:rPr>
              <w:t>К</w:t>
            </w:r>
            <w:r w:rsidRPr="009A47B9">
              <w:rPr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2463" w:type="dxa"/>
            <w:shd w:val="clear" w:color="auto" w:fill="CCFFCC"/>
            <w:vAlign w:val="center"/>
          </w:tcPr>
          <w:p w:rsidR="00223DBA" w:rsidRPr="009A47B9" w:rsidRDefault="00223DBA" w:rsidP="009A47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B9">
              <w:rPr>
                <w:sz w:val="24"/>
                <w:szCs w:val="24"/>
              </w:rPr>
              <w:t>39,0</w:t>
            </w:r>
          </w:p>
        </w:tc>
      </w:tr>
    </w:tbl>
    <w:p w:rsidR="00A3591F" w:rsidRPr="00D92307" w:rsidRDefault="00A3591F" w:rsidP="00A711ED">
      <w:pPr>
        <w:spacing w:line="360" w:lineRule="auto"/>
        <w:ind w:firstLine="709"/>
        <w:rPr>
          <w:sz w:val="26"/>
          <w:szCs w:val="26"/>
        </w:rPr>
      </w:pPr>
    </w:p>
    <w:p w:rsidR="00A711ED" w:rsidRDefault="004E0CC3" w:rsidP="00A711ED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г)</w:t>
      </w:r>
      <w:r w:rsidR="005250AB">
        <w:rPr>
          <w:sz w:val="26"/>
          <w:szCs w:val="26"/>
        </w:rPr>
        <w:t>.</w:t>
      </w:r>
      <w:r w:rsidR="00A711ED">
        <w:rPr>
          <w:sz w:val="26"/>
          <w:szCs w:val="26"/>
        </w:rPr>
        <w:t xml:space="preserve"> </w:t>
      </w:r>
      <w:r>
        <w:rPr>
          <w:sz w:val="26"/>
          <w:szCs w:val="26"/>
        </w:rPr>
        <w:t>Исходя из данных табл. 9</w:t>
      </w:r>
      <w:r w:rsidR="00001C9A">
        <w:rPr>
          <w:sz w:val="26"/>
          <w:szCs w:val="26"/>
        </w:rPr>
        <w:t xml:space="preserve"> рассчитываются</w:t>
      </w:r>
      <w:r>
        <w:rPr>
          <w:sz w:val="26"/>
          <w:szCs w:val="26"/>
        </w:rPr>
        <w:t xml:space="preserve"> </w:t>
      </w:r>
      <w:r w:rsidR="00A711ED">
        <w:rPr>
          <w:sz w:val="26"/>
          <w:szCs w:val="26"/>
        </w:rPr>
        <w:t>коэффициенты,</w:t>
      </w:r>
      <w:r w:rsidR="00A711ED" w:rsidRPr="00D92307">
        <w:rPr>
          <w:sz w:val="26"/>
          <w:szCs w:val="26"/>
        </w:rPr>
        <w:t xml:space="preserve"> характеризующие  </w:t>
      </w:r>
      <w:r w:rsidR="00A711ED">
        <w:rPr>
          <w:sz w:val="26"/>
          <w:szCs w:val="26"/>
        </w:rPr>
        <w:t>движение</w:t>
      </w:r>
      <w:r w:rsidR="00A711ED" w:rsidRPr="00D92307">
        <w:rPr>
          <w:sz w:val="26"/>
          <w:szCs w:val="26"/>
        </w:rPr>
        <w:t xml:space="preserve"> </w:t>
      </w:r>
      <w:r w:rsidR="00A711ED" w:rsidRPr="00A711ED">
        <w:rPr>
          <w:sz w:val="26"/>
          <w:szCs w:val="26"/>
        </w:rPr>
        <w:t xml:space="preserve">основных </w:t>
      </w:r>
      <w:r w:rsidR="00A711ED" w:rsidRPr="00D92307">
        <w:rPr>
          <w:smallCaps/>
          <w:sz w:val="26"/>
          <w:szCs w:val="26"/>
        </w:rPr>
        <w:t xml:space="preserve"> </w:t>
      </w:r>
      <w:r w:rsidR="00A711ED" w:rsidRPr="00D92307">
        <w:rPr>
          <w:sz w:val="26"/>
          <w:szCs w:val="26"/>
        </w:rPr>
        <w:t>фондов: обновления, выбытия и прироста основных фондов за отчетный п</w:t>
      </w:r>
      <w:r w:rsidR="00A711ED" w:rsidRPr="00D92307">
        <w:rPr>
          <w:sz w:val="26"/>
          <w:szCs w:val="26"/>
        </w:rPr>
        <w:t>е</w:t>
      </w:r>
      <w:r w:rsidR="00A711ED" w:rsidRPr="00D92307">
        <w:rPr>
          <w:sz w:val="26"/>
          <w:szCs w:val="26"/>
        </w:rPr>
        <w:t>риод.</w:t>
      </w:r>
    </w:p>
    <w:p w:rsidR="00BE52E7" w:rsidRPr="00D92307" w:rsidRDefault="00BE52E7" w:rsidP="00A711ED">
      <w:pPr>
        <w:spacing w:line="360" w:lineRule="auto"/>
        <w:ind w:firstLine="709"/>
        <w:rPr>
          <w:sz w:val="26"/>
          <w:szCs w:val="26"/>
        </w:rPr>
      </w:pPr>
    </w:p>
    <w:p w:rsidR="00562154" w:rsidRPr="00A711ED" w:rsidRDefault="005250AB" w:rsidP="004C13BF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A711ED" w:rsidRPr="00A711ED">
        <w:rPr>
          <w:b/>
          <w:sz w:val="26"/>
          <w:szCs w:val="26"/>
        </w:rPr>
        <w:t>Таблица</w:t>
      </w:r>
      <w:r w:rsidR="00A711ED">
        <w:rPr>
          <w:b/>
          <w:sz w:val="26"/>
          <w:szCs w:val="26"/>
        </w:rPr>
        <w:t xml:space="preserve"> </w:t>
      </w:r>
      <w:r w:rsidR="003E0EBB">
        <w:rPr>
          <w:b/>
          <w:sz w:val="26"/>
          <w:szCs w:val="26"/>
        </w:rPr>
        <w:t xml:space="preserve"> </w:t>
      </w:r>
      <w:r w:rsidR="004E0CC3">
        <w:rPr>
          <w:b/>
          <w:sz w:val="26"/>
          <w:szCs w:val="26"/>
        </w:rPr>
        <w:t>9</w:t>
      </w:r>
      <w:r w:rsidR="00A711ED">
        <w:rPr>
          <w:b/>
          <w:sz w:val="26"/>
          <w:szCs w:val="26"/>
        </w:rPr>
        <w:t xml:space="preserve">. </w:t>
      </w:r>
      <w:r w:rsidR="00A711ED" w:rsidRPr="00A711ED">
        <w:rPr>
          <w:b/>
          <w:sz w:val="26"/>
          <w:szCs w:val="26"/>
        </w:rPr>
        <w:t xml:space="preserve"> </w:t>
      </w:r>
      <w:r w:rsidRPr="00A711ED">
        <w:rPr>
          <w:b/>
          <w:sz w:val="26"/>
          <w:szCs w:val="26"/>
        </w:rPr>
        <w:t>Движение основных  фондов (средств)</w:t>
      </w:r>
    </w:p>
    <w:p w:rsidR="00CF1F26" w:rsidRPr="007C4E57" w:rsidRDefault="00CF1F26" w:rsidP="004C13B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Pr="007C4E57">
        <w:rPr>
          <w:sz w:val="26"/>
          <w:szCs w:val="26"/>
        </w:rPr>
        <w:t>млн. руб</w:t>
      </w:r>
      <w:r>
        <w:rPr>
          <w:b/>
          <w:sz w:val="26"/>
          <w:szCs w:val="26"/>
        </w:rPr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7"/>
        <w:gridCol w:w="1255"/>
        <w:gridCol w:w="1255"/>
        <w:gridCol w:w="1255"/>
        <w:gridCol w:w="1340"/>
      </w:tblGrid>
      <w:tr w:rsidR="00CF1F2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67" w:type="dxa"/>
          </w:tcPr>
          <w:p w:rsidR="00CF1F26" w:rsidRPr="000E50CA" w:rsidRDefault="00CF1F26" w:rsidP="00CF1F2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CF1F26" w:rsidRPr="000E50CA" w:rsidRDefault="00A00EB7" w:rsidP="00CF1F2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Стоимость основных фондов </w:t>
            </w:r>
            <w:r w:rsidRPr="00716F20">
              <w:rPr>
                <w:b/>
                <w:sz w:val="24"/>
                <w:szCs w:val="24"/>
              </w:rPr>
              <w:t xml:space="preserve"> </w:t>
            </w:r>
            <w:r w:rsidR="00CF1F26" w:rsidRPr="000E50CA">
              <w:rPr>
                <w:b/>
                <w:sz w:val="22"/>
                <w:szCs w:val="22"/>
              </w:rPr>
              <w:t>на начало о</w:t>
            </w:r>
            <w:r w:rsidR="00CF1F26" w:rsidRPr="000E50CA">
              <w:rPr>
                <w:b/>
                <w:sz w:val="22"/>
                <w:szCs w:val="22"/>
              </w:rPr>
              <w:t>т</w:t>
            </w:r>
            <w:r w:rsidR="00CF1F26" w:rsidRPr="000E50CA">
              <w:rPr>
                <w:b/>
                <w:sz w:val="22"/>
                <w:szCs w:val="22"/>
              </w:rPr>
              <w:t>четного г</w:t>
            </w:r>
            <w:r w:rsidR="00CF1F26" w:rsidRPr="000E50CA">
              <w:rPr>
                <w:b/>
                <w:sz w:val="22"/>
                <w:szCs w:val="22"/>
              </w:rPr>
              <w:t>о</w:t>
            </w:r>
            <w:r w:rsidR="00CF1F26" w:rsidRPr="000E50CA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255" w:type="dxa"/>
          </w:tcPr>
          <w:p w:rsidR="00CF1F26" w:rsidRPr="000E50CA" w:rsidRDefault="00CF1F26" w:rsidP="00CF1F2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E50CA">
              <w:rPr>
                <w:b/>
                <w:sz w:val="22"/>
                <w:szCs w:val="22"/>
              </w:rPr>
              <w:t>П</w:t>
            </w:r>
            <w:r w:rsidRPr="000E50CA">
              <w:rPr>
                <w:b/>
                <w:sz w:val="22"/>
                <w:szCs w:val="22"/>
              </w:rPr>
              <w:t>о</w:t>
            </w:r>
            <w:r w:rsidRPr="000E50CA">
              <w:rPr>
                <w:b/>
                <w:sz w:val="22"/>
                <w:szCs w:val="22"/>
              </w:rPr>
              <w:t>ступило</w:t>
            </w:r>
          </w:p>
        </w:tc>
        <w:tc>
          <w:tcPr>
            <w:tcW w:w="1255" w:type="dxa"/>
          </w:tcPr>
          <w:p w:rsidR="00CF1F26" w:rsidRPr="000E50CA" w:rsidRDefault="00CF1F26" w:rsidP="00CF1F2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E50CA">
              <w:rPr>
                <w:b/>
                <w:sz w:val="22"/>
                <w:szCs w:val="22"/>
              </w:rPr>
              <w:t>В</w:t>
            </w:r>
            <w:r w:rsidRPr="000E50CA">
              <w:rPr>
                <w:b/>
                <w:sz w:val="22"/>
                <w:szCs w:val="22"/>
              </w:rPr>
              <w:t>ы</w:t>
            </w:r>
            <w:r w:rsidRPr="000E50CA">
              <w:rPr>
                <w:b/>
                <w:sz w:val="22"/>
                <w:szCs w:val="22"/>
              </w:rPr>
              <w:t>было</w:t>
            </w:r>
          </w:p>
        </w:tc>
        <w:tc>
          <w:tcPr>
            <w:tcW w:w="1340" w:type="dxa"/>
          </w:tcPr>
          <w:p w:rsidR="00CF1F26" w:rsidRPr="000E50CA" w:rsidRDefault="00CF1F26" w:rsidP="00CF1F2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E50CA">
              <w:rPr>
                <w:b/>
                <w:sz w:val="22"/>
                <w:szCs w:val="22"/>
              </w:rPr>
              <w:t>Н</w:t>
            </w:r>
            <w:r w:rsidRPr="000E50CA">
              <w:rPr>
                <w:b/>
                <w:sz w:val="22"/>
                <w:szCs w:val="22"/>
              </w:rPr>
              <w:t>а</w:t>
            </w:r>
            <w:r w:rsidRPr="000E50CA">
              <w:rPr>
                <w:b/>
                <w:sz w:val="22"/>
                <w:szCs w:val="22"/>
              </w:rPr>
              <w:t>личие на конец о</w:t>
            </w:r>
            <w:r w:rsidRPr="000E50CA">
              <w:rPr>
                <w:b/>
                <w:sz w:val="22"/>
                <w:szCs w:val="22"/>
              </w:rPr>
              <w:t>т</w:t>
            </w:r>
            <w:r w:rsidRPr="000E50CA">
              <w:rPr>
                <w:b/>
                <w:sz w:val="22"/>
                <w:szCs w:val="22"/>
              </w:rPr>
              <w:t>четного г</w:t>
            </w:r>
            <w:r w:rsidRPr="000E50CA">
              <w:rPr>
                <w:b/>
                <w:sz w:val="22"/>
                <w:szCs w:val="22"/>
              </w:rPr>
              <w:t>о</w:t>
            </w:r>
            <w:r w:rsidRPr="000E50CA">
              <w:rPr>
                <w:b/>
                <w:sz w:val="22"/>
                <w:szCs w:val="22"/>
              </w:rPr>
              <w:t>да</w:t>
            </w:r>
          </w:p>
        </w:tc>
      </w:tr>
      <w:tr w:rsidR="00A00EB7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A00EB7" w:rsidRDefault="00A00EB7" w:rsidP="00CF1F26">
            <w:pPr>
              <w:spacing w:line="240" w:lineRule="auto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00EB7" w:rsidRPr="00716F20" w:rsidRDefault="00A00EB7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716F20">
              <w:rPr>
                <w:sz w:val="24"/>
                <w:szCs w:val="24"/>
              </w:rPr>
              <w:t>87855,1</w:t>
            </w:r>
          </w:p>
        </w:tc>
        <w:tc>
          <w:tcPr>
            <w:tcW w:w="1255" w:type="dxa"/>
            <w:vAlign w:val="bottom"/>
          </w:tcPr>
          <w:p w:rsidR="00A00EB7" w:rsidRPr="00446CEA" w:rsidRDefault="00A00EB7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A00EB7" w:rsidRPr="00446CEA" w:rsidRDefault="00A00EB7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00EB7" w:rsidRPr="00446CEA" w:rsidRDefault="00A00EB7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CF1F26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CF1F26" w:rsidRPr="006516D9" w:rsidRDefault="005250AB" w:rsidP="00CF1F26">
            <w:pPr>
              <w:spacing w:line="240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55" w:type="dxa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CF1F26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CF1F26" w:rsidRPr="006516D9" w:rsidRDefault="005250AB" w:rsidP="00CF1F26">
            <w:pPr>
              <w:spacing w:line="240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55" w:type="dxa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553D7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CF1F26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CF1F26" w:rsidRPr="006516D9" w:rsidRDefault="005250AB" w:rsidP="00CF1F26">
            <w:pPr>
              <w:spacing w:line="240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CF1F26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CF1F26" w:rsidRPr="006516D9" w:rsidRDefault="005250AB" w:rsidP="00CF1F26">
            <w:pPr>
              <w:spacing w:line="240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BE52E7" w:rsidRDefault="00C553D7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BE52E7">
              <w:rPr>
                <w:sz w:val="24"/>
                <w:szCs w:val="24"/>
              </w:rPr>
              <w:t>1900</w:t>
            </w:r>
          </w:p>
        </w:tc>
        <w:tc>
          <w:tcPr>
            <w:tcW w:w="1340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CF1F26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CF1F26" w:rsidRPr="006516D9" w:rsidRDefault="005250AB" w:rsidP="00CF1F26">
            <w:pPr>
              <w:spacing w:line="240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CF1F26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CF1F26" w:rsidRPr="006516D9" w:rsidRDefault="005250AB" w:rsidP="00CF1F26">
            <w:pPr>
              <w:spacing w:line="240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CF1F26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CF1F26" w:rsidRPr="006516D9" w:rsidRDefault="005250AB" w:rsidP="00CF1F26">
            <w:pPr>
              <w:spacing w:line="240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5250AB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5250AB" w:rsidRPr="006516D9" w:rsidRDefault="005250AB" w:rsidP="00CF1F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5250AB" w:rsidRPr="00446CEA" w:rsidRDefault="00C553D7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5250AB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5250AB" w:rsidRPr="006516D9" w:rsidRDefault="005250AB" w:rsidP="00CF1F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5250AB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5250AB" w:rsidRPr="006516D9" w:rsidRDefault="005250AB" w:rsidP="00CF1F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5250AB" w:rsidRPr="00446CEA" w:rsidRDefault="00C553D7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2810,3</w:t>
            </w: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5250AB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5250AB" w:rsidRPr="006516D9" w:rsidRDefault="005250AB" w:rsidP="00CF1F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5250AB" w:rsidRPr="00446CEA" w:rsidRDefault="00C553D7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6C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2,4</w:t>
            </w:r>
          </w:p>
        </w:tc>
        <w:tc>
          <w:tcPr>
            <w:tcW w:w="1340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5250AB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5250AB" w:rsidRPr="006516D9" w:rsidRDefault="005250AB" w:rsidP="00CF1F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5250AB" w:rsidRPr="00446CEA" w:rsidRDefault="00A96C89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340" w:type="dxa"/>
            <w:vAlign w:val="bottom"/>
          </w:tcPr>
          <w:p w:rsidR="005250AB" w:rsidRPr="00446CEA" w:rsidRDefault="005250AB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CF1F26">
        <w:tblPrEx>
          <w:tblCellMar>
            <w:top w:w="0" w:type="dxa"/>
            <w:bottom w:w="0" w:type="dxa"/>
          </w:tblCellMar>
        </w:tblPrEx>
        <w:tc>
          <w:tcPr>
            <w:tcW w:w="3967" w:type="dxa"/>
          </w:tcPr>
          <w:p w:rsidR="00CF1F26" w:rsidRPr="006516D9" w:rsidRDefault="00CF1F26" w:rsidP="00CF1F26">
            <w:pPr>
              <w:spacing w:line="240" w:lineRule="auto"/>
              <w:ind w:left="57" w:firstLine="0"/>
              <w:jc w:val="both"/>
              <w:rPr>
                <w:sz w:val="24"/>
                <w:szCs w:val="24"/>
              </w:rPr>
            </w:pPr>
            <w:r w:rsidRPr="006516D9">
              <w:rPr>
                <w:sz w:val="24"/>
                <w:szCs w:val="24"/>
              </w:rPr>
              <w:t>Итого</w:t>
            </w:r>
          </w:p>
        </w:tc>
        <w:tc>
          <w:tcPr>
            <w:tcW w:w="1255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bottom"/>
          </w:tcPr>
          <w:p w:rsidR="00CF1F26" w:rsidRPr="00446CEA" w:rsidRDefault="00DF0659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5110,3</w:t>
            </w:r>
          </w:p>
        </w:tc>
        <w:tc>
          <w:tcPr>
            <w:tcW w:w="1255" w:type="dxa"/>
            <w:vAlign w:val="bottom"/>
          </w:tcPr>
          <w:p w:rsidR="00CF1F26" w:rsidRPr="00446CEA" w:rsidRDefault="00A96C89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F0659">
              <w:rPr>
                <w:sz w:val="24"/>
                <w:szCs w:val="24"/>
              </w:rPr>
              <w:t>42,4</w:t>
            </w:r>
          </w:p>
        </w:tc>
        <w:tc>
          <w:tcPr>
            <w:tcW w:w="1340" w:type="dxa"/>
            <w:vAlign w:val="bottom"/>
          </w:tcPr>
          <w:p w:rsidR="00CF1F26" w:rsidRPr="00446CEA" w:rsidRDefault="00CF1F26" w:rsidP="00CF1F26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</w:p>
        </w:tc>
      </w:tr>
    </w:tbl>
    <w:p w:rsidR="00CF1F26" w:rsidRDefault="00CF1F26" w:rsidP="00D92307">
      <w:pPr>
        <w:spacing w:line="360" w:lineRule="auto"/>
        <w:ind w:firstLine="709"/>
        <w:rPr>
          <w:sz w:val="26"/>
          <w:szCs w:val="26"/>
        </w:rPr>
      </w:pPr>
    </w:p>
    <w:p w:rsidR="00D54CFC" w:rsidRPr="00D92307" w:rsidRDefault="004E0CC3" w:rsidP="00D54CF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 учетом данных табл. 8 и 9 р</w:t>
      </w:r>
      <w:r w:rsidR="000D02D0">
        <w:rPr>
          <w:sz w:val="26"/>
          <w:szCs w:val="26"/>
        </w:rPr>
        <w:t>ассчитывается</w:t>
      </w:r>
      <w:r w:rsidR="00D54CFC" w:rsidRPr="00D92307">
        <w:rPr>
          <w:sz w:val="26"/>
          <w:szCs w:val="26"/>
        </w:rPr>
        <w:t xml:space="preserve"> среднегодов</w:t>
      </w:r>
      <w:r w:rsidR="000D02D0">
        <w:rPr>
          <w:sz w:val="26"/>
          <w:szCs w:val="26"/>
        </w:rPr>
        <w:t>ая</w:t>
      </w:r>
      <w:r w:rsidR="00D54CFC" w:rsidRPr="00D92307">
        <w:rPr>
          <w:sz w:val="26"/>
          <w:szCs w:val="26"/>
        </w:rPr>
        <w:t xml:space="preserve"> стоимость осно</w:t>
      </w:r>
      <w:r w:rsidR="00D54CFC" w:rsidRPr="00D92307">
        <w:rPr>
          <w:sz w:val="26"/>
          <w:szCs w:val="26"/>
        </w:rPr>
        <w:t>в</w:t>
      </w:r>
      <w:r w:rsidR="00D54CFC" w:rsidRPr="00D92307">
        <w:rPr>
          <w:sz w:val="26"/>
          <w:szCs w:val="26"/>
        </w:rPr>
        <w:t>ных фондов за отчетный период (год).</w:t>
      </w:r>
    </w:p>
    <w:p w:rsidR="002220CC" w:rsidRDefault="00E930F7" w:rsidP="00D92307">
      <w:pPr>
        <w:spacing w:line="360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object w:dxaOrig="480" w:dyaOrig="360">
          <v:shape id="_x0000_s1036" type="#_x0000_t75" style="position:absolute;left:0;text-align:left;margin-left:36pt;margin-top:0;width:178.6pt;height:32.05pt;z-index:251648512">
            <v:imagedata r:id="rId88" o:title=""/>
          </v:shape>
          <o:OLEObject Type="Embed" ProgID="Equation.3" ShapeID="_x0000_s1036" DrawAspect="Content" ObjectID="_1646218557" r:id="rId89"/>
        </w:object>
      </w:r>
    </w:p>
    <w:p w:rsidR="002220CC" w:rsidRDefault="002220CC" w:rsidP="00D92307">
      <w:pPr>
        <w:spacing w:line="360" w:lineRule="auto"/>
        <w:ind w:firstLine="709"/>
        <w:rPr>
          <w:sz w:val="26"/>
          <w:szCs w:val="26"/>
        </w:rPr>
      </w:pPr>
    </w:p>
    <w:p w:rsidR="00E930F7" w:rsidRDefault="00F25D0A" w:rsidP="00E930F7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930F7">
        <w:rPr>
          <w:position w:val="-10"/>
          <w:sz w:val="26"/>
          <w:szCs w:val="26"/>
        </w:rPr>
        <w:object w:dxaOrig="480" w:dyaOrig="360">
          <v:shape id="_x0000_i1067" type="#_x0000_t75" style="width:24pt;height:18pt" o:ole="">
            <v:imagedata r:id="rId90" o:title=""/>
          </v:shape>
          <o:OLEObject Type="Embed" ProgID="Equation.3" ShapeID="_x0000_i1067" DrawAspect="Content" ObjectID="_1646218536" r:id="rId91"/>
        </w:object>
      </w:r>
      <w:r w:rsidR="00E930F7">
        <w:rPr>
          <w:sz w:val="26"/>
          <w:szCs w:val="26"/>
        </w:rPr>
        <w:t>   – стоимость введенных в течение года основных средств;</w:t>
      </w:r>
    </w:p>
    <w:p w:rsidR="00E930F7" w:rsidRDefault="00A00EB7" w:rsidP="00E930F7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930F7">
        <w:rPr>
          <w:position w:val="-10"/>
          <w:sz w:val="26"/>
          <w:szCs w:val="26"/>
        </w:rPr>
        <w:object w:dxaOrig="540" w:dyaOrig="360">
          <v:shape id="_x0000_i1068" type="#_x0000_t75" style="width:27pt;height:18pt" o:ole="">
            <v:imagedata r:id="rId92" o:title=""/>
          </v:shape>
          <o:OLEObject Type="Embed" ProgID="Equation.3" ShapeID="_x0000_i1068" DrawAspect="Content" ObjectID="_1646218537" r:id="rId93"/>
        </w:object>
      </w:r>
      <w:r w:rsidR="00E930F7">
        <w:rPr>
          <w:smallCaps/>
          <w:sz w:val="26"/>
          <w:szCs w:val="26"/>
        </w:rPr>
        <w:t xml:space="preserve">  </w:t>
      </w:r>
      <w:r w:rsidR="00E930F7">
        <w:rPr>
          <w:sz w:val="26"/>
          <w:szCs w:val="26"/>
        </w:rPr>
        <w:t>– стоимость выбывших в течение года основных средств.</w:t>
      </w:r>
    </w:p>
    <w:p w:rsidR="00987B75" w:rsidRDefault="00E930F7" w:rsidP="00987B75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lang w:val="en-US"/>
        </w:rPr>
        <w:t>n</w:t>
      </w:r>
      <w:r w:rsidRPr="00EB7C01">
        <w:rPr>
          <w:sz w:val="26"/>
          <w:vertAlign w:val="subscript"/>
        </w:rPr>
        <w:t>1</w:t>
      </w:r>
      <w:r>
        <w:rPr>
          <w:sz w:val="26"/>
        </w:rPr>
        <w:t>,</w:t>
      </w:r>
      <w:r w:rsidRPr="00EB7C01">
        <w:rPr>
          <w:sz w:val="26"/>
          <w:vertAlign w:val="subscript"/>
        </w:rPr>
        <w:t>2</w:t>
      </w:r>
      <w:r w:rsidRPr="00EB7C01">
        <w:rPr>
          <w:sz w:val="26"/>
        </w:rPr>
        <w:t xml:space="preserve"> – </w:t>
      </w:r>
      <w:r>
        <w:rPr>
          <w:sz w:val="26"/>
        </w:rPr>
        <w:t>количество полных месяцев с момента ввода (выбытия) в действие ОФ до конца года</w:t>
      </w:r>
    </w:p>
    <w:p w:rsidR="00987B75" w:rsidRPr="00D92307" w:rsidRDefault="00987B75" w:rsidP="00987B75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Pr="00D92307">
        <w:rPr>
          <w:sz w:val="26"/>
          <w:szCs w:val="26"/>
        </w:rPr>
        <w:t>реднегодов</w:t>
      </w:r>
      <w:r>
        <w:rPr>
          <w:sz w:val="26"/>
          <w:szCs w:val="26"/>
        </w:rPr>
        <w:t>ая</w:t>
      </w:r>
      <w:r w:rsidRPr="00D92307">
        <w:rPr>
          <w:sz w:val="26"/>
          <w:szCs w:val="26"/>
        </w:rPr>
        <w:t xml:space="preserve"> стоимость основных фондов за отчетный год</w:t>
      </w:r>
      <w:r>
        <w:rPr>
          <w:sz w:val="26"/>
          <w:szCs w:val="26"/>
        </w:rPr>
        <w:t xml:space="preserve"> составит, млн. руб.</w:t>
      </w:r>
    </w:p>
    <w:p w:rsidR="00E930F7" w:rsidRDefault="00BE52E7" w:rsidP="00987B75">
      <w:pPr>
        <w:spacing w:line="360" w:lineRule="auto"/>
        <w:ind w:firstLine="0"/>
        <w:jc w:val="both"/>
        <w:rPr>
          <w:sz w:val="26"/>
          <w:szCs w:val="26"/>
        </w:rPr>
      </w:pPr>
      <w:r w:rsidRPr="001D5224">
        <w:rPr>
          <w:position w:val="-24"/>
          <w:sz w:val="26"/>
          <w:szCs w:val="26"/>
        </w:rPr>
        <w:object w:dxaOrig="9620" w:dyaOrig="620">
          <v:shape id="_x0000_i1069" type="#_x0000_t75" style="width:479.25pt;height:30.75pt" o:ole="">
            <v:imagedata r:id="rId94" o:title=""/>
          </v:shape>
          <o:OLEObject Type="Embed" ProgID="Equation.3" ShapeID="_x0000_i1069" DrawAspect="Content" ObjectID="_1646218538" r:id="rId95"/>
        </w:object>
      </w:r>
      <w:r w:rsidR="00394C96">
        <w:rPr>
          <w:sz w:val="26"/>
          <w:szCs w:val="26"/>
        </w:rPr>
        <w:t xml:space="preserve"> </w:t>
      </w:r>
    </w:p>
    <w:p w:rsidR="00B63B8B" w:rsidRPr="00D92307" w:rsidRDefault="004E0CC3" w:rsidP="00D92307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д)</w:t>
      </w:r>
      <w:r w:rsidR="000D02D0">
        <w:rPr>
          <w:sz w:val="26"/>
          <w:szCs w:val="26"/>
        </w:rPr>
        <w:t xml:space="preserve">. </w:t>
      </w:r>
      <w:r w:rsidR="00B63B8B" w:rsidRPr="00D92307">
        <w:rPr>
          <w:sz w:val="26"/>
          <w:szCs w:val="26"/>
        </w:rPr>
        <w:t xml:space="preserve"> Определ</w:t>
      </w:r>
      <w:r w:rsidR="00BC5BA3">
        <w:rPr>
          <w:sz w:val="26"/>
          <w:szCs w:val="26"/>
        </w:rPr>
        <w:t>яются</w:t>
      </w:r>
      <w:r w:rsidR="00B63B8B" w:rsidRPr="00D92307">
        <w:rPr>
          <w:sz w:val="26"/>
          <w:szCs w:val="26"/>
        </w:rPr>
        <w:t xml:space="preserve"> </w:t>
      </w:r>
      <w:r w:rsidR="00BC5BA3">
        <w:rPr>
          <w:sz w:val="26"/>
          <w:szCs w:val="26"/>
        </w:rPr>
        <w:t>показатели,</w:t>
      </w:r>
      <w:r w:rsidR="00BC5BA3" w:rsidRPr="00D92307">
        <w:rPr>
          <w:sz w:val="26"/>
          <w:szCs w:val="26"/>
        </w:rPr>
        <w:t xml:space="preserve"> характеризующие </w:t>
      </w:r>
      <w:r w:rsidR="00BC5BA3">
        <w:rPr>
          <w:sz w:val="26"/>
          <w:szCs w:val="26"/>
        </w:rPr>
        <w:t>использование основных фо</w:t>
      </w:r>
      <w:r w:rsidR="00BC5BA3">
        <w:rPr>
          <w:sz w:val="26"/>
          <w:szCs w:val="26"/>
        </w:rPr>
        <w:t>н</w:t>
      </w:r>
      <w:r w:rsidR="00BC5BA3">
        <w:rPr>
          <w:sz w:val="26"/>
          <w:szCs w:val="26"/>
        </w:rPr>
        <w:t>дов:</w:t>
      </w:r>
      <w:r w:rsidR="00BC5BA3" w:rsidRPr="00D92307">
        <w:rPr>
          <w:sz w:val="26"/>
          <w:szCs w:val="26"/>
        </w:rPr>
        <w:t xml:space="preserve"> </w:t>
      </w:r>
      <w:r w:rsidR="00B63B8B" w:rsidRPr="00D92307">
        <w:rPr>
          <w:sz w:val="26"/>
          <w:szCs w:val="26"/>
        </w:rPr>
        <w:t>фондоотдач</w:t>
      </w:r>
      <w:r w:rsidR="00BC5BA3">
        <w:rPr>
          <w:sz w:val="26"/>
          <w:szCs w:val="26"/>
        </w:rPr>
        <w:t>а,</w:t>
      </w:r>
      <w:r w:rsidR="00B63B8B" w:rsidRPr="00D92307">
        <w:rPr>
          <w:sz w:val="26"/>
          <w:szCs w:val="26"/>
        </w:rPr>
        <w:t xml:space="preserve">  фондоемкость</w:t>
      </w:r>
      <w:r w:rsidR="00BC5BA3">
        <w:rPr>
          <w:sz w:val="26"/>
          <w:szCs w:val="26"/>
        </w:rPr>
        <w:t>, фондовооруженность</w:t>
      </w:r>
      <w:r w:rsidR="00B63B8B" w:rsidRPr="00D92307">
        <w:rPr>
          <w:sz w:val="26"/>
          <w:szCs w:val="26"/>
        </w:rPr>
        <w:t xml:space="preserve"> за отчетный  г</w:t>
      </w:r>
      <w:r w:rsidR="00B63B8B" w:rsidRPr="00D92307">
        <w:rPr>
          <w:sz w:val="26"/>
          <w:szCs w:val="26"/>
        </w:rPr>
        <w:t>о</w:t>
      </w:r>
      <w:r w:rsidR="00B63B8B" w:rsidRPr="00D92307">
        <w:rPr>
          <w:sz w:val="26"/>
          <w:szCs w:val="26"/>
        </w:rPr>
        <w:t>д.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3"/>
        <w:gridCol w:w="2315"/>
      </w:tblGrid>
      <w:tr w:rsidR="002F2829" w:rsidRPr="009A47B9" w:rsidTr="009A47B9">
        <w:tc>
          <w:tcPr>
            <w:tcW w:w="3770" w:type="dxa"/>
            <w:shd w:val="clear" w:color="auto" w:fill="auto"/>
            <w:vAlign w:val="center"/>
          </w:tcPr>
          <w:p w:rsidR="002F2829" w:rsidRPr="009A47B9" w:rsidRDefault="002F2829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Показатели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F2829" w:rsidRPr="009A47B9" w:rsidRDefault="002F2829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4"/>
                <w:szCs w:val="24"/>
              </w:rPr>
              <w:t>Значение показат</w:t>
            </w:r>
            <w:r w:rsidRPr="009A47B9">
              <w:rPr>
                <w:sz w:val="24"/>
                <w:szCs w:val="24"/>
              </w:rPr>
              <w:t>е</w:t>
            </w:r>
            <w:r w:rsidRPr="009A47B9">
              <w:rPr>
                <w:sz w:val="24"/>
                <w:szCs w:val="24"/>
              </w:rPr>
              <w:t>ля</w:t>
            </w:r>
          </w:p>
        </w:tc>
      </w:tr>
      <w:tr w:rsidR="002F2829" w:rsidRPr="009A47B9" w:rsidTr="009A47B9">
        <w:trPr>
          <w:trHeight w:val="475"/>
        </w:trPr>
        <w:tc>
          <w:tcPr>
            <w:tcW w:w="3770" w:type="dxa"/>
            <w:shd w:val="clear" w:color="auto" w:fill="auto"/>
            <w:vAlign w:val="bottom"/>
          </w:tcPr>
          <w:p w:rsidR="002F2829" w:rsidRPr="009A47B9" w:rsidRDefault="002F2829" w:rsidP="009A47B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Среднегодовая стоимость о</w:t>
            </w:r>
            <w:r w:rsidRPr="009A47B9">
              <w:rPr>
                <w:sz w:val="26"/>
                <w:szCs w:val="26"/>
              </w:rPr>
              <w:t>с</w:t>
            </w:r>
            <w:r w:rsidRPr="009A47B9">
              <w:rPr>
                <w:sz w:val="26"/>
                <w:szCs w:val="26"/>
              </w:rPr>
              <w:t>новных фондов, млн. руб.</w:t>
            </w:r>
          </w:p>
        </w:tc>
        <w:tc>
          <w:tcPr>
            <w:tcW w:w="1385" w:type="dxa"/>
            <w:shd w:val="clear" w:color="auto" w:fill="auto"/>
          </w:tcPr>
          <w:p w:rsidR="002F2829" w:rsidRPr="009A47B9" w:rsidRDefault="002F2829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88885,3</w:t>
            </w:r>
          </w:p>
        </w:tc>
      </w:tr>
      <w:tr w:rsidR="002F2829" w:rsidRPr="009A47B9" w:rsidTr="009A47B9">
        <w:trPr>
          <w:trHeight w:val="475"/>
        </w:trPr>
        <w:tc>
          <w:tcPr>
            <w:tcW w:w="3770" w:type="dxa"/>
            <w:shd w:val="clear" w:color="auto" w:fill="auto"/>
            <w:vAlign w:val="bottom"/>
          </w:tcPr>
          <w:p w:rsidR="002F2829" w:rsidRPr="009A47B9" w:rsidRDefault="002F2829" w:rsidP="009A47B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Товарная проду</w:t>
            </w:r>
            <w:r w:rsidRPr="009A47B9">
              <w:rPr>
                <w:sz w:val="26"/>
                <w:szCs w:val="26"/>
              </w:rPr>
              <w:t>к</w:t>
            </w:r>
            <w:r w:rsidRPr="009A47B9">
              <w:rPr>
                <w:sz w:val="26"/>
                <w:szCs w:val="26"/>
              </w:rPr>
              <w:t>ция, млн. руб.</w:t>
            </w:r>
          </w:p>
        </w:tc>
        <w:tc>
          <w:tcPr>
            <w:tcW w:w="1385" w:type="dxa"/>
            <w:shd w:val="clear" w:color="auto" w:fill="auto"/>
          </w:tcPr>
          <w:p w:rsidR="002F2829" w:rsidRPr="009A47B9" w:rsidRDefault="002F2829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143568 ,2</w:t>
            </w:r>
          </w:p>
        </w:tc>
      </w:tr>
      <w:tr w:rsidR="002F2829" w:rsidRPr="009A47B9" w:rsidTr="009A47B9">
        <w:tc>
          <w:tcPr>
            <w:tcW w:w="3770" w:type="dxa"/>
            <w:shd w:val="clear" w:color="auto" w:fill="auto"/>
            <w:vAlign w:val="bottom"/>
          </w:tcPr>
          <w:p w:rsidR="002F2829" w:rsidRPr="009A47B9" w:rsidRDefault="002F2829" w:rsidP="009A47B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 xml:space="preserve">Среднесписочная численность </w:t>
            </w:r>
            <w:r w:rsidR="006765D8" w:rsidRPr="009A47B9">
              <w:rPr>
                <w:sz w:val="26"/>
                <w:szCs w:val="26"/>
              </w:rPr>
              <w:t>промышленно-производственный персонал   (</w:t>
            </w:r>
            <w:r w:rsidRPr="009A47B9">
              <w:rPr>
                <w:sz w:val="26"/>
                <w:szCs w:val="26"/>
              </w:rPr>
              <w:t>ППП</w:t>
            </w:r>
            <w:r w:rsidR="006765D8" w:rsidRPr="009A47B9">
              <w:rPr>
                <w:sz w:val="26"/>
                <w:szCs w:val="26"/>
              </w:rPr>
              <w:t>)</w:t>
            </w:r>
            <w:r w:rsidRPr="009A47B9">
              <w:rPr>
                <w:sz w:val="26"/>
                <w:szCs w:val="26"/>
              </w:rPr>
              <w:t>, чел</w:t>
            </w:r>
          </w:p>
        </w:tc>
        <w:tc>
          <w:tcPr>
            <w:tcW w:w="1385" w:type="dxa"/>
            <w:shd w:val="clear" w:color="auto" w:fill="auto"/>
          </w:tcPr>
          <w:p w:rsidR="002F2829" w:rsidRPr="009A47B9" w:rsidRDefault="002F2829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22820</w:t>
            </w:r>
          </w:p>
        </w:tc>
      </w:tr>
      <w:tr w:rsidR="002F2829" w:rsidRPr="009A47B9" w:rsidTr="009A47B9">
        <w:trPr>
          <w:trHeight w:val="475"/>
        </w:trPr>
        <w:tc>
          <w:tcPr>
            <w:tcW w:w="3770" w:type="dxa"/>
            <w:shd w:val="clear" w:color="auto" w:fill="auto"/>
            <w:vAlign w:val="bottom"/>
          </w:tcPr>
          <w:p w:rsidR="002F2829" w:rsidRPr="009A47B9" w:rsidRDefault="002F2829" w:rsidP="009A47B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Фондоотдача, руб./руб.</w:t>
            </w:r>
          </w:p>
        </w:tc>
        <w:tc>
          <w:tcPr>
            <w:tcW w:w="1385" w:type="dxa"/>
            <w:shd w:val="clear" w:color="auto" w:fill="auto"/>
          </w:tcPr>
          <w:p w:rsidR="002F2829" w:rsidRPr="009A47B9" w:rsidRDefault="002F2829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1,62</w:t>
            </w:r>
          </w:p>
        </w:tc>
      </w:tr>
      <w:tr w:rsidR="002F2829" w:rsidRPr="009A47B9" w:rsidTr="009A47B9">
        <w:tc>
          <w:tcPr>
            <w:tcW w:w="3770" w:type="dxa"/>
            <w:shd w:val="clear" w:color="auto" w:fill="auto"/>
            <w:vAlign w:val="bottom"/>
          </w:tcPr>
          <w:p w:rsidR="002F2829" w:rsidRPr="009A47B9" w:rsidRDefault="002F2829" w:rsidP="009A47B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Фондоемкость</w:t>
            </w:r>
          </w:p>
        </w:tc>
        <w:tc>
          <w:tcPr>
            <w:tcW w:w="1385" w:type="dxa"/>
            <w:shd w:val="clear" w:color="auto" w:fill="auto"/>
          </w:tcPr>
          <w:p w:rsidR="002F2829" w:rsidRPr="009A47B9" w:rsidRDefault="002F2829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0,62</w:t>
            </w:r>
          </w:p>
        </w:tc>
      </w:tr>
      <w:tr w:rsidR="002F2829" w:rsidRPr="009A47B9" w:rsidTr="009A47B9">
        <w:tc>
          <w:tcPr>
            <w:tcW w:w="3770" w:type="dxa"/>
            <w:shd w:val="clear" w:color="auto" w:fill="auto"/>
            <w:vAlign w:val="bottom"/>
          </w:tcPr>
          <w:p w:rsidR="002F2829" w:rsidRPr="009A47B9" w:rsidRDefault="002F2829" w:rsidP="009A47B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Фондовооруженность</w:t>
            </w:r>
          </w:p>
        </w:tc>
        <w:tc>
          <w:tcPr>
            <w:tcW w:w="1385" w:type="dxa"/>
            <w:shd w:val="clear" w:color="auto" w:fill="auto"/>
          </w:tcPr>
          <w:p w:rsidR="002F2829" w:rsidRPr="009A47B9" w:rsidRDefault="002F2829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3,90</w:t>
            </w:r>
          </w:p>
        </w:tc>
      </w:tr>
      <w:tr w:rsidR="002F2829" w:rsidRPr="009A47B9" w:rsidTr="009A47B9">
        <w:tc>
          <w:tcPr>
            <w:tcW w:w="3770" w:type="dxa"/>
            <w:shd w:val="clear" w:color="auto" w:fill="auto"/>
            <w:vAlign w:val="bottom"/>
          </w:tcPr>
          <w:p w:rsidR="002F2829" w:rsidRPr="009A47B9" w:rsidRDefault="002F2829" w:rsidP="009A47B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Производительность труда</w:t>
            </w:r>
          </w:p>
        </w:tc>
        <w:tc>
          <w:tcPr>
            <w:tcW w:w="1385" w:type="dxa"/>
            <w:shd w:val="clear" w:color="auto" w:fill="auto"/>
          </w:tcPr>
          <w:p w:rsidR="002F2829" w:rsidRPr="009A47B9" w:rsidRDefault="002F2829" w:rsidP="009A47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47B9">
              <w:rPr>
                <w:sz w:val="26"/>
                <w:szCs w:val="26"/>
              </w:rPr>
              <w:t>6,29</w:t>
            </w:r>
          </w:p>
        </w:tc>
      </w:tr>
    </w:tbl>
    <w:p w:rsidR="00B04A31" w:rsidRDefault="00B04A31" w:rsidP="002B47A9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E01C0C" w:rsidRDefault="00DD6555" w:rsidP="002B47A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D21EBC" w:rsidRPr="00D21EB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Оформление работы</w:t>
      </w:r>
    </w:p>
    <w:p w:rsidR="00B70740" w:rsidRDefault="00B70740" w:rsidP="002B47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по работе должен содержать следующие материалы: </w:t>
      </w:r>
    </w:p>
    <w:p w:rsidR="00B70740" w:rsidRDefault="00B70740" w:rsidP="002B47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таблицу исходных данных;</w:t>
      </w:r>
    </w:p>
    <w:p w:rsidR="00B70740" w:rsidRPr="00B04A31" w:rsidRDefault="00B70740" w:rsidP="002B47A9">
      <w:pPr>
        <w:spacing w:line="360" w:lineRule="auto"/>
        <w:ind w:firstLine="709"/>
        <w:jc w:val="both"/>
        <w:rPr>
          <w:sz w:val="26"/>
          <w:szCs w:val="26"/>
        </w:rPr>
      </w:pPr>
      <w:r w:rsidRPr="00B04A31">
        <w:rPr>
          <w:sz w:val="26"/>
          <w:szCs w:val="26"/>
        </w:rPr>
        <w:t>– результаты расчета показателей.</w:t>
      </w:r>
    </w:p>
    <w:p w:rsidR="00B04A31" w:rsidRDefault="00E01C0C" w:rsidP="00D21EBC">
      <w:pPr>
        <w:spacing w:line="360" w:lineRule="auto"/>
        <w:ind w:firstLine="709"/>
        <w:jc w:val="both"/>
        <w:rPr>
          <w:sz w:val="26"/>
          <w:szCs w:val="26"/>
        </w:rPr>
      </w:pPr>
      <w:r w:rsidRPr="00B04A31">
        <w:rPr>
          <w:sz w:val="26"/>
          <w:szCs w:val="26"/>
        </w:rPr>
        <w:t xml:space="preserve"> </w:t>
      </w:r>
    </w:p>
    <w:p w:rsidR="00BD635E" w:rsidRDefault="00BD635E" w:rsidP="00662107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3E67A2" w:rsidRDefault="00FD13EE" w:rsidP="003E67A2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Лабораторная работа №2 </w:t>
      </w:r>
    </w:p>
    <w:p w:rsidR="00BD635E" w:rsidRDefault="00FD13EE" w:rsidP="003E67A2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«Расчет показателей использования оборотных средств»</w:t>
      </w:r>
    </w:p>
    <w:p w:rsidR="003E67A2" w:rsidRDefault="003E67A2" w:rsidP="003E67A2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(2 ч)</w:t>
      </w:r>
    </w:p>
    <w:p w:rsidR="00BD635E" w:rsidRDefault="00BD635E" w:rsidP="00662107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FD13EE" w:rsidRDefault="00FD13EE" w:rsidP="00FD13EE">
      <w:pPr>
        <w:ind w:firstLine="720"/>
        <w:jc w:val="both"/>
        <w:rPr>
          <w:sz w:val="26"/>
          <w:szCs w:val="26"/>
        </w:rPr>
      </w:pPr>
      <w:r w:rsidRPr="00FD13EE">
        <w:rPr>
          <w:b/>
          <w:sz w:val="26"/>
          <w:szCs w:val="26"/>
        </w:rPr>
        <w:t>Ц</w:t>
      </w:r>
      <w:r w:rsidR="00BD635E" w:rsidRPr="00FD13EE">
        <w:rPr>
          <w:b/>
          <w:sz w:val="26"/>
          <w:szCs w:val="26"/>
        </w:rPr>
        <w:t>ель</w:t>
      </w:r>
      <w:r w:rsidR="00BD635E" w:rsidRPr="00BD635E">
        <w:rPr>
          <w:sz w:val="26"/>
          <w:szCs w:val="26"/>
        </w:rPr>
        <w:t xml:space="preserve"> – уяснить сущность оборотных средств организации (предприятия), которые являются необходимым элементом воспроизводственного процесса. Освоить методику расчета показателей использования оборотных средств. </w:t>
      </w:r>
    </w:p>
    <w:p w:rsidR="00FD13EE" w:rsidRPr="00CE77E6" w:rsidRDefault="00FD13EE" w:rsidP="00FD13E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E77E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орядок выполнения работы</w:t>
      </w:r>
    </w:p>
    <w:p w:rsidR="00FD13EE" w:rsidRDefault="00FD13EE" w:rsidP="00FD13EE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При подготовке к лабораторной работе необходимо ознакомиться с исходными данными и показателями основных фондов (средств), которые, нужно будет рассч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тать в процессе работы (табл.1, 3,8, 9).</w:t>
      </w:r>
    </w:p>
    <w:p w:rsidR="00FD13EE" w:rsidRDefault="00FD13EE" w:rsidP="00FD13EE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выполнения работы каждый студент получает индивидуальные исходные данные. </w:t>
      </w:r>
    </w:p>
    <w:p w:rsidR="00FD13EE" w:rsidRDefault="00FD13EE" w:rsidP="00FD13EE">
      <w:pPr>
        <w:ind w:firstLine="720"/>
        <w:jc w:val="both"/>
        <w:rPr>
          <w:sz w:val="26"/>
          <w:szCs w:val="26"/>
        </w:rPr>
      </w:pPr>
    </w:p>
    <w:p w:rsidR="00FD13EE" w:rsidRPr="00FD13EE" w:rsidRDefault="00FD13EE" w:rsidP="00FD13EE">
      <w:pPr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1. По отчетным данным установлена экономия материалов за счет снижения норм расхода на 5% и снижения цен на материалы на 2%. Себестоимость товарной продукции по плану составила 112 млн руб., в том числе затраты на материалы - 70 млн. руб. 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Определите влияние указанных факторов на себестоимость продукции. 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2. Себестоимость товарной продукции предприятия в отчетном периоде составила 120 млн руб. В плановом периоде намечено повысить производительность труда на 8% и среднюю заработную плату на 5%. Объем производства продукции возрастет на 10% при неизменной величине постоянных расходов. Удельный вес оплаты труда в себестоимости продукции - 30%, а постоянных расходов - 20%. 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Определите процент снижения себестоимости и полученную экономию под воздействием указанных факторов. 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3. В I квартале произведено 10 тыс. изделий по цене 90 руб. за единицу. Постоянные расходы составляют 180 тыс. руб., удельные переменные расходы - 60 руб. Во II квартале планируется увеличить прибыль на 10%. 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>Сколько для этого необходимо произвести продукции.</w:t>
      </w:r>
    </w:p>
    <w:p w:rsidR="00FD13EE" w:rsidRPr="00FD13EE" w:rsidRDefault="00FD13EE" w:rsidP="00FD13EE">
      <w:pPr>
        <w:widowControl/>
        <w:tabs>
          <w:tab w:val="left" w:pos="1200"/>
        </w:tabs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>4. Рассчитайте критический объем производства, критическую выручку от реализации продукции, предел безопасности, запас финансовой прочности, коэффициент безопасности, эффект операционного рычага.</w:t>
      </w:r>
    </w:p>
    <w:p w:rsidR="00FD13EE" w:rsidRPr="00FD13EE" w:rsidRDefault="00FD13EE" w:rsidP="00FD13EE">
      <w:pPr>
        <w:widowControl/>
        <w:tabs>
          <w:tab w:val="left" w:pos="1200"/>
        </w:tabs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>Исходные данные для расчета: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240" w:lineRule="auto"/>
        <w:ind w:firstLine="0"/>
        <w:jc w:val="both"/>
        <w:rPr>
          <w:color w:val="000000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FD13EE" w:rsidRPr="00FD13EE" w:rsidTr="009A47B9">
        <w:tc>
          <w:tcPr>
            <w:tcW w:w="748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083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Значение показателя за отчетный год</w:t>
            </w:r>
          </w:p>
        </w:tc>
      </w:tr>
      <w:tr w:rsidR="00FD13EE" w:rsidRPr="00FD13EE" w:rsidTr="009A47B9">
        <w:tc>
          <w:tcPr>
            <w:tcW w:w="748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Постоянные расходы, тыс. руб.</w:t>
            </w:r>
          </w:p>
        </w:tc>
        <w:tc>
          <w:tcPr>
            <w:tcW w:w="2083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48000</w:t>
            </w:r>
          </w:p>
        </w:tc>
      </w:tr>
      <w:tr w:rsidR="00FD13EE" w:rsidRPr="00FD13EE" w:rsidTr="009A47B9">
        <w:tc>
          <w:tcPr>
            <w:tcW w:w="748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Переменные расходы на единицу продукции, тыс. руб.</w:t>
            </w:r>
          </w:p>
        </w:tc>
        <w:tc>
          <w:tcPr>
            <w:tcW w:w="2083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FD13EE" w:rsidRPr="00FD13EE" w:rsidTr="009A47B9">
        <w:tc>
          <w:tcPr>
            <w:tcW w:w="748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Цена единицы продукции, тыс. руб.</w:t>
            </w:r>
          </w:p>
        </w:tc>
        <w:tc>
          <w:tcPr>
            <w:tcW w:w="2083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160</w:t>
            </w:r>
          </w:p>
        </w:tc>
      </w:tr>
      <w:tr w:rsidR="00FD13EE" w:rsidRPr="00FD13EE" w:rsidTr="009A47B9">
        <w:tc>
          <w:tcPr>
            <w:tcW w:w="748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Фактический объем производства и реализации продукции, шт.</w:t>
            </w:r>
          </w:p>
        </w:tc>
        <w:tc>
          <w:tcPr>
            <w:tcW w:w="2083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1100</w:t>
            </w:r>
          </w:p>
        </w:tc>
      </w:tr>
      <w:tr w:rsidR="00FD13EE" w:rsidRPr="00FD13EE" w:rsidTr="009A47B9">
        <w:tc>
          <w:tcPr>
            <w:tcW w:w="748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Фактическая выручка от реализации продукции, тыс. руб.</w:t>
            </w:r>
          </w:p>
        </w:tc>
        <w:tc>
          <w:tcPr>
            <w:tcW w:w="2083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D13EE" w:rsidRPr="00FD13EE" w:rsidRDefault="00FD13EE" w:rsidP="00FD13EE">
      <w:pPr>
        <w:widowControl/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>5. Заполните таблицу и сделайте выводы о рентабельности представленных видов продукции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0"/>
        <w:gridCol w:w="1426"/>
        <w:gridCol w:w="1426"/>
        <w:gridCol w:w="1426"/>
        <w:gridCol w:w="805"/>
      </w:tblGrid>
      <w:tr w:rsidR="00FD13EE" w:rsidRPr="00FD13EE" w:rsidTr="009A47B9">
        <w:tc>
          <w:tcPr>
            <w:tcW w:w="532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Продукция А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Продукция Б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Продукция С</w:t>
            </w:r>
          </w:p>
        </w:tc>
        <w:tc>
          <w:tcPr>
            <w:tcW w:w="72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Всего</w:t>
            </w:r>
          </w:p>
        </w:tc>
      </w:tr>
      <w:tr w:rsidR="00FD13EE" w:rsidRPr="00FD13EE" w:rsidTr="009A47B9">
        <w:tc>
          <w:tcPr>
            <w:tcW w:w="532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Объем товарной продукции, ед.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2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D13EE" w:rsidRPr="00FD13EE" w:rsidTr="009A47B9">
        <w:tc>
          <w:tcPr>
            <w:tcW w:w="532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Полная себестоимость единицы продукции, тыс. руб.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72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D13EE" w:rsidRPr="00FD13EE" w:rsidTr="009A47B9">
        <w:tc>
          <w:tcPr>
            <w:tcW w:w="532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Себестоимость товарной продукции, тыс. руб.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D13EE" w:rsidRPr="00FD13EE" w:rsidTr="009A47B9">
        <w:tc>
          <w:tcPr>
            <w:tcW w:w="532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Цена единицы продукции (без НДС, акцизов), тыс. руб.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41,0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72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D13EE" w:rsidRPr="00FD13EE" w:rsidTr="009A47B9">
        <w:tc>
          <w:tcPr>
            <w:tcW w:w="532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Стоимость товарной продукции, тыс. руб.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D13EE" w:rsidRPr="00FD13EE" w:rsidTr="009A47B9">
        <w:tc>
          <w:tcPr>
            <w:tcW w:w="532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Прибыль, тыс. руб.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D13EE" w:rsidRPr="00FD13EE" w:rsidTr="009A47B9">
        <w:tc>
          <w:tcPr>
            <w:tcW w:w="532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Рентабельность продукции, %</w:t>
            </w: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D13EE" w:rsidRPr="00FD13EE" w:rsidRDefault="00FD13EE" w:rsidP="00FD13EE">
      <w:pPr>
        <w:widowControl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</w:p>
    <w:p w:rsidR="00FD13EE" w:rsidRPr="00FD13EE" w:rsidRDefault="00FD13EE" w:rsidP="00FD13EE">
      <w:pPr>
        <w:widowControl/>
        <w:tabs>
          <w:tab w:val="left" w:pos="1080"/>
        </w:tabs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>6. Предприятие планирует выпустить на рынок новый товар. Средние переменные затраты на его производство и сбыт составят 22 руб. за шт. Планируемая цена реализации – 100 руб. за шт. Постоянные затраты в месяц составят 32 тыс. руб. Рассчитайте, какую прибыль может получить предприятие в месяц, если объем реализации увеличится с 6000 до 7000 шт., а также точку безубыточности, маржинальный доход и эффект операционного рычага.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7. Выручка от реализации продукции составила 800 тыс. руб., затраты на производство и реализацию продукции - 680 тыс. руб., прибыль от реализации имущества - 15 тыс. руб., прибыль от внереализационных операций - 14 тыс. руб., убытки от содержания жилого фонда - 45 тыс. руб. 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Определите балансовую прибыль и рентабельность продукции. 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8. Годовой объем реализации продукции по плану - 2 5 млн руб., фактически выпущено продукции на сумму 2,7 млн руб. Плановая себестоимость годового выпуска продукции намечалась в размере 2,3 млн руб., фактически она снизилась на 8%. 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Определите плановую и фактическую прибыль, плановый и фактический уровень рентабельности продукции. 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9. В базисном и плановом периодах предприятие имеет следующие показатели (табл. 2). </w:t>
      </w:r>
    </w:p>
    <w:p w:rsidR="00FD13EE" w:rsidRPr="00FD13EE" w:rsidRDefault="00FD13EE" w:rsidP="00FD13EE">
      <w:pPr>
        <w:widowControl/>
        <w:suppressAutoHyphens/>
        <w:autoSpaceDE/>
        <w:autoSpaceDN/>
        <w:adjustRightInd/>
        <w:spacing w:line="240" w:lineRule="auto"/>
        <w:ind w:firstLine="720"/>
        <w:jc w:val="right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>Таблица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FD13EE" w:rsidRPr="00FD13EE" w:rsidTr="009A47B9">
        <w:trPr>
          <w:jc w:val="center"/>
        </w:trPr>
        <w:tc>
          <w:tcPr>
            <w:tcW w:w="1366" w:type="dxa"/>
            <w:vMerge w:val="restart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Вид изделия</w:t>
            </w:r>
          </w:p>
        </w:tc>
        <w:tc>
          <w:tcPr>
            <w:tcW w:w="2734" w:type="dxa"/>
            <w:gridSpan w:val="2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Цена без НДС, руб. за изделие</w:t>
            </w:r>
          </w:p>
        </w:tc>
        <w:tc>
          <w:tcPr>
            <w:tcW w:w="2734" w:type="dxa"/>
            <w:gridSpan w:val="2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Себестоимость, руб. за изделие</w:t>
            </w:r>
          </w:p>
        </w:tc>
        <w:tc>
          <w:tcPr>
            <w:tcW w:w="2736" w:type="dxa"/>
            <w:gridSpan w:val="2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Годовой объем, шт.</w:t>
            </w:r>
          </w:p>
        </w:tc>
      </w:tr>
      <w:tr w:rsidR="00FD13EE" w:rsidRPr="00FD13EE" w:rsidTr="009A47B9">
        <w:trPr>
          <w:jc w:val="center"/>
        </w:trPr>
        <w:tc>
          <w:tcPr>
            <w:tcW w:w="1366" w:type="dxa"/>
            <w:vMerge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базисный год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плановый год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базисный год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плановый год</w:t>
            </w:r>
          </w:p>
        </w:tc>
        <w:tc>
          <w:tcPr>
            <w:tcW w:w="136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базисный год</w:t>
            </w:r>
          </w:p>
        </w:tc>
        <w:tc>
          <w:tcPr>
            <w:tcW w:w="136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плановый год</w:t>
            </w:r>
          </w:p>
        </w:tc>
      </w:tr>
      <w:tr w:rsidR="00FD13EE" w:rsidRPr="00FD13EE" w:rsidTr="009A47B9">
        <w:trPr>
          <w:jc w:val="center"/>
        </w:trPr>
        <w:tc>
          <w:tcPr>
            <w:tcW w:w="1366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36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36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1100</w:t>
            </w:r>
          </w:p>
        </w:tc>
      </w:tr>
      <w:tr w:rsidR="00FD13EE" w:rsidRPr="00FD13EE" w:rsidTr="009A47B9">
        <w:trPr>
          <w:jc w:val="center"/>
        </w:trPr>
        <w:tc>
          <w:tcPr>
            <w:tcW w:w="1366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136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1600</w:t>
            </w:r>
          </w:p>
        </w:tc>
        <w:tc>
          <w:tcPr>
            <w:tcW w:w="136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1800</w:t>
            </w:r>
          </w:p>
        </w:tc>
      </w:tr>
      <w:tr w:rsidR="00FD13EE" w:rsidRPr="00FD13EE" w:rsidTr="009A47B9">
        <w:trPr>
          <w:jc w:val="center"/>
        </w:trPr>
        <w:tc>
          <w:tcPr>
            <w:tcW w:w="1366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67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36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368" w:type="dxa"/>
          </w:tcPr>
          <w:p w:rsidR="00FD13EE" w:rsidRPr="00FD13EE" w:rsidRDefault="00FD13EE" w:rsidP="00FD13E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FD13EE">
              <w:rPr>
                <w:color w:val="000000"/>
                <w:kern w:val="2"/>
                <w:sz w:val="24"/>
                <w:szCs w:val="24"/>
                <w:lang w:eastAsia="ar-SA"/>
              </w:rPr>
              <w:t>2600</w:t>
            </w:r>
          </w:p>
        </w:tc>
      </w:tr>
    </w:tbl>
    <w:p w:rsidR="00FD13EE" w:rsidRPr="00FD13EE" w:rsidRDefault="00FD13EE" w:rsidP="00FD13EE">
      <w:pPr>
        <w:widowControl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</w:p>
    <w:p w:rsidR="00FD13EE" w:rsidRPr="00FD13EE" w:rsidRDefault="00FD13EE" w:rsidP="00FD13EE">
      <w:pPr>
        <w:widowControl/>
        <w:tabs>
          <w:tab w:val="left" w:pos="1080"/>
        </w:tabs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Определите и проанализируйте: </w:t>
      </w:r>
    </w:p>
    <w:p w:rsidR="00FD13EE" w:rsidRPr="00FD13EE" w:rsidRDefault="00FD13EE" w:rsidP="00FD13EE">
      <w:pPr>
        <w:widowControl/>
        <w:tabs>
          <w:tab w:val="left" w:pos="1080"/>
        </w:tabs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а) прибыль предприятия в базисном и плановом периодах и ее рост; </w:t>
      </w:r>
    </w:p>
    <w:p w:rsidR="00FD13EE" w:rsidRPr="00FD13EE" w:rsidRDefault="00FD13EE" w:rsidP="00FD13EE">
      <w:pPr>
        <w:widowControl/>
        <w:tabs>
          <w:tab w:val="left" w:pos="1080"/>
        </w:tabs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 xml:space="preserve">б) рентабельность по отдельным видам изделий, всей реализованной продукции, а также их рост; </w:t>
      </w:r>
    </w:p>
    <w:p w:rsidR="00FD13EE" w:rsidRPr="00FD13EE" w:rsidRDefault="00FD13EE" w:rsidP="00FD13EE">
      <w:pPr>
        <w:widowControl/>
        <w:tabs>
          <w:tab w:val="left" w:pos="1080"/>
        </w:tabs>
        <w:suppressAutoHyphens/>
        <w:autoSpaceDE/>
        <w:autoSpaceDN/>
        <w:adjustRightInd/>
        <w:spacing w:line="36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FD13EE">
        <w:rPr>
          <w:color w:val="000000"/>
          <w:kern w:val="2"/>
          <w:sz w:val="24"/>
          <w:szCs w:val="24"/>
          <w:lang w:eastAsia="ar-SA"/>
        </w:rPr>
        <w:t>в) прирост прибыли в плановом периоде за счет изменения себестоимости изделий, увеличения объема производства и ассортиментного сдвига.</w:t>
      </w:r>
    </w:p>
    <w:p w:rsidR="00FD13EE" w:rsidRDefault="00FD13EE" w:rsidP="00FD13EE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Оформление работы</w:t>
      </w:r>
    </w:p>
    <w:p w:rsidR="00FD13EE" w:rsidRDefault="00FD13EE" w:rsidP="00FD13E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по работе должен содержать следующие материалы: </w:t>
      </w:r>
    </w:p>
    <w:p w:rsidR="00FD13EE" w:rsidRDefault="00FD13EE" w:rsidP="00FD13E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таблицу исходных данных;</w:t>
      </w:r>
    </w:p>
    <w:p w:rsidR="00FD13EE" w:rsidRPr="00B04A31" w:rsidRDefault="00FD13EE" w:rsidP="00FD13EE">
      <w:pPr>
        <w:spacing w:line="360" w:lineRule="auto"/>
        <w:ind w:firstLine="709"/>
        <w:jc w:val="both"/>
        <w:rPr>
          <w:sz w:val="26"/>
          <w:szCs w:val="26"/>
        </w:rPr>
      </w:pPr>
      <w:r w:rsidRPr="00B04A31">
        <w:rPr>
          <w:sz w:val="26"/>
          <w:szCs w:val="26"/>
        </w:rPr>
        <w:t>– результаты расчета показателей.</w:t>
      </w:r>
    </w:p>
    <w:p w:rsidR="00FD13EE" w:rsidRDefault="00FD13EE" w:rsidP="00FD13EE">
      <w:pPr>
        <w:spacing w:line="360" w:lineRule="auto"/>
        <w:ind w:firstLine="709"/>
        <w:jc w:val="both"/>
        <w:rPr>
          <w:sz w:val="26"/>
          <w:szCs w:val="26"/>
        </w:rPr>
      </w:pPr>
      <w:r w:rsidRPr="00B04A31">
        <w:rPr>
          <w:sz w:val="26"/>
          <w:szCs w:val="26"/>
        </w:rPr>
        <w:t xml:space="preserve"> </w:t>
      </w:r>
    </w:p>
    <w:p w:rsidR="00BD635E" w:rsidRPr="00FD13EE" w:rsidRDefault="00BD635E" w:rsidP="00FD13EE">
      <w:pPr>
        <w:spacing w:line="360" w:lineRule="auto"/>
        <w:ind w:firstLine="709"/>
        <w:jc w:val="both"/>
        <w:rPr>
          <w:sz w:val="24"/>
          <w:szCs w:val="24"/>
        </w:rPr>
      </w:pPr>
    </w:p>
    <w:sectPr w:rsidR="00BD635E" w:rsidRPr="00FD13EE" w:rsidSect="00136516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52" w:rsidRDefault="00440F52">
      <w:r>
        <w:separator/>
      </w:r>
    </w:p>
  </w:endnote>
  <w:endnote w:type="continuationSeparator" w:id="0">
    <w:p w:rsidR="00440F52" w:rsidRDefault="0044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01" w:rsidRDefault="00990101" w:rsidP="0086289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0101" w:rsidRDefault="00990101" w:rsidP="0099010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01" w:rsidRDefault="00990101" w:rsidP="0086289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130F">
      <w:rPr>
        <w:rStyle w:val="ab"/>
        <w:noProof/>
      </w:rPr>
      <w:t>1</w:t>
    </w:r>
    <w:r>
      <w:rPr>
        <w:rStyle w:val="ab"/>
      </w:rPr>
      <w:fldChar w:fldCharType="end"/>
    </w:r>
  </w:p>
  <w:p w:rsidR="00990101" w:rsidRDefault="00990101" w:rsidP="0099010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52" w:rsidRDefault="00440F52">
      <w:r>
        <w:separator/>
      </w:r>
    </w:p>
  </w:footnote>
  <w:footnote w:type="continuationSeparator" w:id="0">
    <w:p w:rsidR="00440F52" w:rsidRDefault="0044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CCE"/>
    <w:multiLevelType w:val="hybridMultilevel"/>
    <w:tmpl w:val="3668C582"/>
    <w:lvl w:ilvl="0" w:tplc="B856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CB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69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C6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6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09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67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6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04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F7778D"/>
    <w:multiLevelType w:val="multilevel"/>
    <w:tmpl w:val="9AE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646DE"/>
    <w:multiLevelType w:val="hybridMultilevel"/>
    <w:tmpl w:val="0BBEF7FE"/>
    <w:lvl w:ilvl="0" w:tplc="B5809B32">
      <w:start w:val="1"/>
      <w:numFmt w:val="bullet"/>
      <w:lvlText w:val=""/>
      <w:lvlJc w:val="left"/>
      <w:pPr>
        <w:tabs>
          <w:tab w:val="num" w:pos="927"/>
        </w:tabs>
        <w:ind w:left="774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312"/>
    <w:multiLevelType w:val="hybridMultilevel"/>
    <w:tmpl w:val="1B54D6C8"/>
    <w:lvl w:ilvl="0" w:tplc="55B21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C1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8A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08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C9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E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C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A3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88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764D25"/>
    <w:multiLevelType w:val="hybridMultilevel"/>
    <w:tmpl w:val="7CC63F9A"/>
    <w:lvl w:ilvl="0" w:tplc="5D72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0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CB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E2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0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0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6F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8A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0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6F4C70"/>
    <w:multiLevelType w:val="hybridMultilevel"/>
    <w:tmpl w:val="79727EBC"/>
    <w:lvl w:ilvl="0" w:tplc="8FE836DA">
      <w:start w:val="1"/>
      <w:numFmt w:val="decimal"/>
      <w:lvlText w:val="%1)"/>
      <w:lvlJc w:val="left"/>
      <w:pPr>
        <w:tabs>
          <w:tab w:val="num" w:pos="1097"/>
        </w:tabs>
        <w:ind w:left="56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04250"/>
    <w:multiLevelType w:val="multilevel"/>
    <w:tmpl w:val="9AE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216C6"/>
    <w:multiLevelType w:val="hybridMultilevel"/>
    <w:tmpl w:val="A3DA8E3C"/>
    <w:lvl w:ilvl="0" w:tplc="B5809B32">
      <w:start w:val="1"/>
      <w:numFmt w:val="bullet"/>
      <w:lvlText w:val=""/>
      <w:lvlJc w:val="left"/>
      <w:pPr>
        <w:tabs>
          <w:tab w:val="num" w:pos="927"/>
        </w:tabs>
        <w:ind w:left="774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B770B"/>
    <w:multiLevelType w:val="multilevel"/>
    <w:tmpl w:val="9AE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02533"/>
    <w:multiLevelType w:val="hybridMultilevel"/>
    <w:tmpl w:val="98FA1A0E"/>
    <w:lvl w:ilvl="0" w:tplc="769E0530">
      <w:start w:val="1"/>
      <w:numFmt w:val="decimal"/>
      <w:lvlText w:val="%1)"/>
      <w:lvlJc w:val="left"/>
      <w:pPr>
        <w:tabs>
          <w:tab w:val="num" w:pos="984"/>
        </w:tabs>
        <w:ind w:left="73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E765E"/>
    <w:multiLevelType w:val="multilevel"/>
    <w:tmpl w:val="9AE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30BE2"/>
    <w:multiLevelType w:val="multilevel"/>
    <w:tmpl w:val="306A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4E3E1C"/>
    <w:multiLevelType w:val="multilevel"/>
    <w:tmpl w:val="9AE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6068B"/>
    <w:multiLevelType w:val="multilevel"/>
    <w:tmpl w:val="9AE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71C38"/>
    <w:multiLevelType w:val="hybridMultilevel"/>
    <w:tmpl w:val="8EBC43D6"/>
    <w:lvl w:ilvl="0" w:tplc="F06AA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E2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2B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CB7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021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4F4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4D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6C8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A5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E51222"/>
    <w:multiLevelType w:val="hybridMultilevel"/>
    <w:tmpl w:val="2B1417D6"/>
    <w:lvl w:ilvl="0" w:tplc="25FC84B6">
      <w:start w:val="1"/>
      <w:numFmt w:val="bullet"/>
      <w:lvlText w:val=""/>
      <w:lvlJc w:val="left"/>
      <w:pPr>
        <w:tabs>
          <w:tab w:val="num" w:pos="1097"/>
        </w:tabs>
        <w:ind w:left="284" w:firstLine="45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A95E3E"/>
    <w:multiLevelType w:val="hybridMultilevel"/>
    <w:tmpl w:val="96E2E2AE"/>
    <w:lvl w:ilvl="0" w:tplc="B046F532">
      <w:start w:val="1"/>
      <w:numFmt w:val="decimal"/>
      <w:lvlText w:val="%1)"/>
      <w:lvlJc w:val="left"/>
      <w:pPr>
        <w:tabs>
          <w:tab w:val="num" w:pos="1494"/>
        </w:tabs>
        <w:ind w:left="124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93DF9"/>
    <w:multiLevelType w:val="hybridMultilevel"/>
    <w:tmpl w:val="7FB22F20"/>
    <w:lvl w:ilvl="0" w:tplc="2902A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25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E6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E2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6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C8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8A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4D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61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E87657"/>
    <w:multiLevelType w:val="multilevel"/>
    <w:tmpl w:val="9AE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4A718A"/>
    <w:multiLevelType w:val="hybridMultilevel"/>
    <w:tmpl w:val="86C25C04"/>
    <w:lvl w:ilvl="0" w:tplc="993C21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87749A2"/>
    <w:multiLevelType w:val="hybridMultilevel"/>
    <w:tmpl w:val="52C4BD70"/>
    <w:lvl w:ilvl="0" w:tplc="50D0A6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D160EE8"/>
    <w:multiLevelType w:val="hybridMultilevel"/>
    <w:tmpl w:val="0F3A7E7A"/>
    <w:lvl w:ilvl="0" w:tplc="733E7F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20"/>
  </w:num>
  <w:num w:numId="15">
    <w:abstractNumId w:val="7"/>
  </w:num>
  <w:num w:numId="16">
    <w:abstractNumId w:val="2"/>
  </w:num>
  <w:num w:numId="17">
    <w:abstractNumId w:val="15"/>
  </w:num>
  <w:num w:numId="18">
    <w:abstractNumId w:val="21"/>
  </w:num>
  <w:num w:numId="19">
    <w:abstractNumId w:val="5"/>
  </w:num>
  <w:num w:numId="20">
    <w:abstractNumId w:val="16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F3"/>
    <w:rsid w:val="0000183B"/>
    <w:rsid w:val="00001C9A"/>
    <w:rsid w:val="00004674"/>
    <w:rsid w:val="00004BAE"/>
    <w:rsid w:val="000226E1"/>
    <w:rsid w:val="00025788"/>
    <w:rsid w:val="0003623C"/>
    <w:rsid w:val="00036B57"/>
    <w:rsid w:val="000414C7"/>
    <w:rsid w:val="0004322C"/>
    <w:rsid w:val="000442BA"/>
    <w:rsid w:val="00060E47"/>
    <w:rsid w:val="00061FF2"/>
    <w:rsid w:val="00073F63"/>
    <w:rsid w:val="000D02D0"/>
    <w:rsid w:val="000D32BB"/>
    <w:rsid w:val="000D51B1"/>
    <w:rsid w:val="000E50CA"/>
    <w:rsid w:val="000F0D0F"/>
    <w:rsid w:val="000F319C"/>
    <w:rsid w:val="0010402C"/>
    <w:rsid w:val="0012008F"/>
    <w:rsid w:val="00135592"/>
    <w:rsid w:val="00136516"/>
    <w:rsid w:val="00141A6D"/>
    <w:rsid w:val="00152A40"/>
    <w:rsid w:val="001612D2"/>
    <w:rsid w:val="001626C4"/>
    <w:rsid w:val="00170B19"/>
    <w:rsid w:val="001718BE"/>
    <w:rsid w:val="00187ACC"/>
    <w:rsid w:val="00190248"/>
    <w:rsid w:val="0019217B"/>
    <w:rsid w:val="00193E42"/>
    <w:rsid w:val="001A1432"/>
    <w:rsid w:val="001C466C"/>
    <w:rsid w:val="001D5224"/>
    <w:rsid w:val="001E215D"/>
    <w:rsid w:val="0020060C"/>
    <w:rsid w:val="002220CC"/>
    <w:rsid w:val="00223DBA"/>
    <w:rsid w:val="002305CA"/>
    <w:rsid w:val="002430E0"/>
    <w:rsid w:val="00254F4B"/>
    <w:rsid w:val="00286600"/>
    <w:rsid w:val="002960F7"/>
    <w:rsid w:val="002A388D"/>
    <w:rsid w:val="002A5E16"/>
    <w:rsid w:val="002B1305"/>
    <w:rsid w:val="002B47A9"/>
    <w:rsid w:val="002C29A7"/>
    <w:rsid w:val="002C3122"/>
    <w:rsid w:val="002C7A6C"/>
    <w:rsid w:val="002D3240"/>
    <w:rsid w:val="002D3C96"/>
    <w:rsid w:val="002D61AF"/>
    <w:rsid w:val="002E032F"/>
    <w:rsid w:val="002E4BCB"/>
    <w:rsid w:val="002E6EC1"/>
    <w:rsid w:val="002F2829"/>
    <w:rsid w:val="002F2C57"/>
    <w:rsid w:val="00303BE6"/>
    <w:rsid w:val="003148CE"/>
    <w:rsid w:val="00322BFC"/>
    <w:rsid w:val="003237FF"/>
    <w:rsid w:val="003320A9"/>
    <w:rsid w:val="0033434D"/>
    <w:rsid w:val="00350A6C"/>
    <w:rsid w:val="003571E8"/>
    <w:rsid w:val="003664D8"/>
    <w:rsid w:val="00373685"/>
    <w:rsid w:val="00374521"/>
    <w:rsid w:val="00375AD8"/>
    <w:rsid w:val="003824EB"/>
    <w:rsid w:val="00394C96"/>
    <w:rsid w:val="00394DDB"/>
    <w:rsid w:val="003B3C39"/>
    <w:rsid w:val="003B409F"/>
    <w:rsid w:val="003C2BCF"/>
    <w:rsid w:val="003E00AB"/>
    <w:rsid w:val="003E0EBB"/>
    <w:rsid w:val="003E67A2"/>
    <w:rsid w:val="003F1AAB"/>
    <w:rsid w:val="0040004A"/>
    <w:rsid w:val="00400CF0"/>
    <w:rsid w:val="00415AE8"/>
    <w:rsid w:val="004160E4"/>
    <w:rsid w:val="00416E5D"/>
    <w:rsid w:val="00423365"/>
    <w:rsid w:val="00427F20"/>
    <w:rsid w:val="00433664"/>
    <w:rsid w:val="004358F3"/>
    <w:rsid w:val="00440F52"/>
    <w:rsid w:val="00446416"/>
    <w:rsid w:val="00446CEA"/>
    <w:rsid w:val="00460292"/>
    <w:rsid w:val="00474EE9"/>
    <w:rsid w:val="00476314"/>
    <w:rsid w:val="0047719E"/>
    <w:rsid w:val="004854F1"/>
    <w:rsid w:val="00487B64"/>
    <w:rsid w:val="004921CC"/>
    <w:rsid w:val="00495DB7"/>
    <w:rsid w:val="004A0447"/>
    <w:rsid w:val="004C13BF"/>
    <w:rsid w:val="004C57F9"/>
    <w:rsid w:val="004E0CC3"/>
    <w:rsid w:val="004E1032"/>
    <w:rsid w:val="004E2454"/>
    <w:rsid w:val="004E31B2"/>
    <w:rsid w:val="004E6E2B"/>
    <w:rsid w:val="004F231D"/>
    <w:rsid w:val="005237F6"/>
    <w:rsid w:val="005250AB"/>
    <w:rsid w:val="00536B57"/>
    <w:rsid w:val="00540C70"/>
    <w:rsid w:val="00545299"/>
    <w:rsid w:val="00547596"/>
    <w:rsid w:val="0055130F"/>
    <w:rsid w:val="00560B7A"/>
    <w:rsid w:val="00562154"/>
    <w:rsid w:val="00570D94"/>
    <w:rsid w:val="005716FF"/>
    <w:rsid w:val="00573DF7"/>
    <w:rsid w:val="005741BA"/>
    <w:rsid w:val="00591538"/>
    <w:rsid w:val="005A0CD5"/>
    <w:rsid w:val="005B3D89"/>
    <w:rsid w:val="005B73AA"/>
    <w:rsid w:val="005B7415"/>
    <w:rsid w:val="005B7CB2"/>
    <w:rsid w:val="005C0C7D"/>
    <w:rsid w:val="005E634A"/>
    <w:rsid w:val="005E6F4B"/>
    <w:rsid w:val="005F2107"/>
    <w:rsid w:val="005F415D"/>
    <w:rsid w:val="00600FA6"/>
    <w:rsid w:val="0062271C"/>
    <w:rsid w:val="00634610"/>
    <w:rsid w:val="00634F08"/>
    <w:rsid w:val="00635843"/>
    <w:rsid w:val="00644DDF"/>
    <w:rsid w:val="006516D9"/>
    <w:rsid w:val="00654C3C"/>
    <w:rsid w:val="00662107"/>
    <w:rsid w:val="00662751"/>
    <w:rsid w:val="006765D8"/>
    <w:rsid w:val="006827D1"/>
    <w:rsid w:val="00684F9A"/>
    <w:rsid w:val="00686969"/>
    <w:rsid w:val="00692A3B"/>
    <w:rsid w:val="00692B20"/>
    <w:rsid w:val="00697A59"/>
    <w:rsid w:val="006A5C45"/>
    <w:rsid w:val="006B5EF8"/>
    <w:rsid w:val="006B795D"/>
    <w:rsid w:val="006C2B0C"/>
    <w:rsid w:val="006D5E65"/>
    <w:rsid w:val="006E7E73"/>
    <w:rsid w:val="006F057E"/>
    <w:rsid w:val="006F2A0D"/>
    <w:rsid w:val="0070221F"/>
    <w:rsid w:val="00716361"/>
    <w:rsid w:val="00716F20"/>
    <w:rsid w:val="0072177C"/>
    <w:rsid w:val="007226D9"/>
    <w:rsid w:val="00732E09"/>
    <w:rsid w:val="00735FB5"/>
    <w:rsid w:val="00740F13"/>
    <w:rsid w:val="00743E00"/>
    <w:rsid w:val="00755272"/>
    <w:rsid w:val="00757857"/>
    <w:rsid w:val="00766483"/>
    <w:rsid w:val="00773970"/>
    <w:rsid w:val="007776DB"/>
    <w:rsid w:val="00781B31"/>
    <w:rsid w:val="007A2327"/>
    <w:rsid w:val="007C0C0C"/>
    <w:rsid w:val="007C4E57"/>
    <w:rsid w:val="007C69B7"/>
    <w:rsid w:val="007D74F3"/>
    <w:rsid w:val="007E19C8"/>
    <w:rsid w:val="007E2DCB"/>
    <w:rsid w:val="007E62DC"/>
    <w:rsid w:val="007F05B3"/>
    <w:rsid w:val="0080372B"/>
    <w:rsid w:val="00803D85"/>
    <w:rsid w:val="008322DD"/>
    <w:rsid w:val="00862895"/>
    <w:rsid w:val="00884134"/>
    <w:rsid w:val="00891854"/>
    <w:rsid w:val="008937CE"/>
    <w:rsid w:val="00896EF8"/>
    <w:rsid w:val="008B0B26"/>
    <w:rsid w:val="008B114F"/>
    <w:rsid w:val="008C4912"/>
    <w:rsid w:val="008C536C"/>
    <w:rsid w:val="008C6F40"/>
    <w:rsid w:val="008D5276"/>
    <w:rsid w:val="008D54DF"/>
    <w:rsid w:val="008F4D4F"/>
    <w:rsid w:val="008F6973"/>
    <w:rsid w:val="008F739B"/>
    <w:rsid w:val="009002B6"/>
    <w:rsid w:val="00905AAF"/>
    <w:rsid w:val="009112F8"/>
    <w:rsid w:val="00911B17"/>
    <w:rsid w:val="009229B2"/>
    <w:rsid w:val="009351F6"/>
    <w:rsid w:val="0094698D"/>
    <w:rsid w:val="0095206E"/>
    <w:rsid w:val="00953866"/>
    <w:rsid w:val="00953EB0"/>
    <w:rsid w:val="00973625"/>
    <w:rsid w:val="00984D34"/>
    <w:rsid w:val="00986D00"/>
    <w:rsid w:val="00987B75"/>
    <w:rsid w:val="00990101"/>
    <w:rsid w:val="009918E4"/>
    <w:rsid w:val="00997FD3"/>
    <w:rsid w:val="009A47B9"/>
    <w:rsid w:val="009A5202"/>
    <w:rsid w:val="009B1EF2"/>
    <w:rsid w:val="009B2E94"/>
    <w:rsid w:val="009B42AB"/>
    <w:rsid w:val="009C3099"/>
    <w:rsid w:val="009D2133"/>
    <w:rsid w:val="00A00EB7"/>
    <w:rsid w:val="00A17E7E"/>
    <w:rsid w:val="00A20BC9"/>
    <w:rsid w:val="00A266FA"/>
    <w:rsid w:val="00A304EE"/>
    <w:rsid w:val="00A3591F"/>
    <w:rsid w:val="00A37761"/>
    <w:rsid w:val="00A46189"/>
    <w:rsid w:val="00A46954"/>
    <w:rsid w:val="00A56599"/>
    <w:rsid w:val="00A605D3"/>
    <w:rsid w:val="00A64ED3"/>
    <w:rsid w:val="00A70584"/>
    <w:rsid w:val="00A711ED"/>
    <w:rsid w:val="00A82712"/>
    <w:rsid w:val="00A85E6B"/>
    <w:rsid w:val="00A96C89"/>
    <w:rsid w:val="00AA037A"/>
    <w:rsid w:val="00AA3B55"/>
    <w:rsid w:val="00AA4007"/>
    <w:rsid w:val="00AC3788"/>
    <w:rsid w:val="00AC4C63"/>
    <w:rsid w:val="00AC63AE"/>
    <w:rsid w:val="00AD4A79"/>
    <w:rsid w:val="00AD4EFC"/>
    <w:rsid w:val="00AD7F65"/>
    <w:rsid w:val="00AE55CA"/>
    <w:rsid w:val="00AE5AF6"/>
    <w:rsid w:val="00AE6510"/>
    <w:rsid w:val="00AF2070"/>
    <w:rsid w:val="00B04A31"/>
    <w:rsid w:val="00B116C7"/>
    <w:rsid w:val="00B34208"/>
    <w:rsid w:val="00B41513"/>
    <w:rsid w:val="00B424B7"/>
    <w:rsid w:val="00B50D26"/>
    <w:rsid w:val="00B54936"/>
    <w:rsid w:val="00B56CA1"/>
    <w:rsid w:val="00B6029D"/>
    <w:rsid w:val="00B63B8B"/>
    <w:rsid w:val="00B70740"/>
    <w:rsid w:val="00B7103C"/>
    <w:rsid w:val="00B82038"/>
    <w:rsid w:val="00B83991"/>
    <w:rsid w:val="00BB6D8E"/>
    <w:rsid w:val="00BC5BA3"/>
    <w:rsid w:val="00BD635E"/>
    <w:rsid w:val="00BE0165"/>
    <w:rsid w:val="00BE52E7"/>
    <w:rsid w:val="00C26965"/>
    <w:rsid w:val="00C553D7"/>
    <w:rsid w:val="00C63E75"/>
    <w:rsid w:val="00C668AA"/>
    <w:rsid w:val="00C74FE5"/>
    <w:rsid w:val="00C90E50"/>
    <w:rsid w:val="00CA23B0"/>
    <w:rsid w:val="00CA6F99"/>
    <w:rsid w:val="00CB59EB"/>
    <w:rsid w:val="00CB6720"/>
    <w:rsid w:val="00CC176B"/>
    <w:rsid w:val="00CC3434"/>
    <w:rsid w:val="00CD5C96"/>
    <w:rsid w:val="00CE2E0E"/>
    <w:rsid w:val="00CE43EA"/>
    <w:rsid w:val="00CE6D9F"/>
    <w:rsid w:val="00CE77E6"/>
    <w:rsid w:val="00CE7F61"/>
    <w:rsid w:val="00CF1F26"/>
    <w:rsid w:val="00CF4ACF"/>
    <w:rsid w:val="00D027FF"/>
    <w:rsid w:val="00D12EED"/>
    <w:rsid w:val="00D1796A"/>
    <w:rsid w:val="00D21EBC"/>
    <w:rsid w:val="00D31325"/>
    <w:rsid w:val="00D31F61"/>
    <w:rsid w:val="00D33E1C"/>
    <w:rsid w:val="00D40BE8"/>
    <w:rsid w:val="00D4108F"/>
    <w:rsid w:val="00D47A19"/>
    <w:rsid w:val="00D54CFC"/>
    <w:rsid w:val="00D550A2"/>
    <w:rsid w:val="00D57BAE"/>
    <w:rsid w:val="00D61B6D"/>
    <w:rsid w:val="00D63C64"/>
    <w:rsid w:val="00D653DC"/>
    <w:rsid w:val="00D66326"/>
    <w:rsid w:val="00D7405E"/>
    <w:rsid w:val="00D762A0"/>
    <w:rsid w:val="00D80DE7"/>
    <w:rsid w:val="00D90EAE"/>
    <w:rsid w:val="00D92307"/>
    <w:rsid w:val="00D95ABE"/>
    <w:rsid w:val="00DA4B3F"/>
    <w:rsid w:val="00DD6555"/>
    <w:rsid w:val="00DD6EDC"/>
    <w:rsid w:val="00DE1681"/>
    <w:rsid w:val="00DE1B59"/>
    <w:rsid w:val="00DE3158"/>
    <w:rsid w:val="00DE400E"/>
    <w:rsid w:val="00DF0659"/>
    <w:rsid w:val="00DF1CD9"/>
    <w:rsid w:val="00DF29FC"/>
    <w:rsid w:val="00E01C0C"/>
    <w:rsid w:val="00E02B12"/>
    <w:rsid w:val="00E05E29"/>
    <w:rsid w:val="00E145D6"/>
    <w:rsid w:val="00E16B16"/>
    <w:rsid w:val="00E178E2"/>
    <w:rsid w:val="00E2609C"/>
    <w:rsid w:val="00E31139"/>
    <w:rsid w:val="00E40DEE"/>
    <w:rsid w:val="00E40F83"/>
    <w:rsid w:val="00E42055"/>
    <w:rsid w:val="00E4619C"/>
    <w:rsid w:val="00E675C5"/>
    <w:rsid w:val="00E70D70"/>
    <w:rsid w:val="00E74756"/>
    <w:rsid w:val="00E809BE"/>
    <w:rsid w:val="00E80ECF"/>
    <w:rsid w:val="00E849D1"/>
    <w:rsid w:val="00E929C8"/>
    <w:rsid w:val="00E930F7"/>
    <w:rsid w:val="00EB3693"/>
    <w:rsid w:val="00EB7B30"/>
    <w:rsid w:val="00EC6D47"/>
    <w:rsid w:val="00EE588F"/>
    <w:rsid w:val="00EE7DE9"/>
    <w:rsid w:val="00EF04A4"/>
    <w:rsid w:val="00F01E3A"/>
    <w:rsid w:val="00F11508"/>
    <w:rsid w:val="00F22AC4"/>
    <w:rsid w:val="00F24317"/>
    <w:rsid w:val="00F24D10"/>
    <w:rsid w:val="00F25D0A"/>
    <w:rsid w:val="00F25E0A"/>
    <w:rsid w:val="00F26B22"/>
    <w:rsid w:val="00F30998"/>
    <w:rsid w:val="00F335D2"/>
    <w:rsid w:val="00F43F2D"/>
    <w:rsid w:val="00F47897"/>
    <w:rsid w:val="00F47DAD"/>
    <w:rsid w:val="00F535A2"/>
    <w:rsid w:val="00F61267"/>
    <w:rsid w:val="00F65EC8"/>
    <w:rsid w:val="00F71BF3"/>
    <w:rsid w:val="00F74FC5"/>
    <w:rsid w:val="00F7682E"/>
    <w:rsid w:val="00F76FDD"/>
    <w:rsid w:val="00F85352"/>
    <w:rsid w:val="00F85A6A"/>
    <w:rsid w:val="00FA4197"/>
    <w:rsid w:val="00FA714D"/>
    <w:rsid w:val="00FD0EB8"/>
    <w:rsid w:val="00FD13EE"/>
    <w:rsid w:val="00FD2389"/>
    <w:rsid w:val="00FE1979"/>
    <w:rsid w:val="00FF7B8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399320-C5A5-413D-AB2B-B3FF8F86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0C"/>
    <w:pPr>
      <w:widowControl w:val="0"/>
      <w:autoSpaceDE w:val="0"/>
      <w:autoSpaceDN w:val="0"/>
      <w:adjustRightInd w:val="0"/>
      <w:spacing w:line="420" w:lineRule="auto"/>
      <w:ind w:firstLine="460"/>
    </w:pPr>
    <w:rPr>
      <w:sz w:val="18"/>
      <w:szCs w:val="18"/>
    </w:rPr>
  </w:style>
  <w:style w:type="paragraph" w:styleId="1">
    <w:name w:val="heading 1"/>
    <w:basedOn w:val="a"/>
    <w:qFormat/>
    <w:rsid w:val="009B2E94"/>
    <w:pPr>
      <w:spacing w:before="150" w:after="150"/>
      <w:outlineLvl w:val="0"/>
    </w:pPr>
    <w:rPr>
      <w:b/>
      <w:bCs/>
      <w:color w:val="754600"/>
      <w:kern w:val="36"/>
      <w:sz w:val="28"/>
      <w:szCs w:val="28"/>
    </w:rPr>
  </w:style>
  <w:style w:type="paragraph" w:styleId="2">
    <w:name w:val="heading 2"/>
    <w:basedOn w:val="a"/>
    <w:next w:val="a"/>
    <w:qFormat/>
    <w:rsid w:val="00B34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34F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4208"/>
    <w:pPr>
      <w:widowControl/>
      <w:autoSpaceDE/>
      <w:autoSpaceDN/>
      <w:adjustRightInd/>
      <w:spacing w:before="240" w:after="60" w:line="240" w:lineRule="auto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link w:val="a5"/>
    <w:rsid w:val="009B2E94"/>
    <w:pPr>
      <w:spacing w:before="100" w:beforeAutospacing="1" w:after="100" w:afterAutospacing="1"/>
    </w:pPr>
  </w:style>
  <w:style w:type="character" w:styleId="a6">
    <w:name w:val="Hyperlink"/>
    <w:rsid w:val="00D47A19"/>
    <w:rPr>
      <w:color w:val="0857A6"/>
      <w:u w:val="single"/>
    </w:rPr>
  </w:style>
  <w:style w:type="table" w:styleId="a7">
    <w:name w:val="Table Grid"/>
    <w:basedOn w:val="a2"/>
    <w:rsid w:val="0071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34F08"/>
  </w:style>
  <w:style w:type="paragraph" w:customStyle="1" w:styleId="bolda">
    <w:name w:val="bolda"/>
    <w:basedOn w:val="a"/>
    <w:rsid w:val="00634F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4F08"/>
  </w:style>
  <w:style w:type="character" w:styleId="a8">
    <w:name w:val="Strong"/>
    <w:qFormat/>
    <w:rsid w:val="00634F08"/>
    <w:rPr>
      <w:b/>
      <w:bCs/>
    </w:rPr>
  </w:style>
  <w:style w:type="character" w:styleId="a9">
    <w:name w:val="Emphasis"/>
    <w:qFormat/>
    <w:rsid w:val="00634F08"/>
    <w:rPr>
      <w:i/>
      <w:iCs/>
    </w:rPr>
  </w:style>
  <w:style w:type="paragraph" w:styleId="aa">
    <w:name w:val="footer"/>
    <w:basedOn w:val="a"/>
    <w:rsid w:val="003237F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237FF"/>
  </w:style>
  <w:style w:type="paragraph" w:styleId="ac">
    <w:name w:val="Body Text Indent"/>
    <w:basedOn w:val="a"/>
    <w:rsid w:val="0042336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d">
    <w:name w:val="Balloon Text"/>
    <w:basedOn w:val="a"/>
    <w:semiHidden/>
    <w:rsid w:val="00E40F83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2E4BCB"/>
    <w:pPr>
      <w:widowControl/>
      <w:autoSpaceDE/>
      <w:autoSpaceDN/>
      <w:adjustRightInd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B34208"/>
    <w:pPr>
      <w:spacing w:after="120" w:line="480" w:lineRule="auto"/>
      <w:ind w:left="283"/>
    </w:pPr>
  </w:style>
  <w:style w:type="paragraph" w:customStyle="1" w:styleId="text">
    <w:name w:val="text"/>
    <w:basedOn w:val="a"/>
    <w:rsid w:val="00EC6D47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3">
    <w:name w:val="Body Text Indent 3"/>
    <w:basedOn w:val="a"/>
    <w:rsid w:val="004A0447"/>
    <w:pPr>
      <w:spacing w:after="120"/>
      <w:ind w:left="283"/>
    </w:pPr>
    <w:rPr>
      <w:sz w:val="16"/>
      <w:szCs w:val="16"/>
    </w:rPr>
  </w:style>
  <w:style w:type="paragraph" w:styleId="z-">
    <w:name w:val="HTML Top of Form"/>
    <w:basedOn w:val="a"/>
    <w:next w:val="a"/>
    <w:hidden/>
    <w:rsid w:val="004A0447"/>
    <w:pPr>
      <w:widowControl/>
      <w:pBdr>
        <w:bottom w:val="single" w:sz="6" w:space="1" w:color="auto"/>
      </w:pBdr>
      <w:autoSpaceDE/>
      <w:autoSpaceDN/>
      <w:adjustRightInd/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5">
    <w:name w:val="Обычный (веб) Знак"/>
    <w:link w:val="a4"/>
    <w:rsid w:val="004A0447"/>
    <w:rPr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2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footer" Target="footer1.xml"/><Relationship Id="rId94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И АНАЛИЗ ИСПОЛЬЗОВАНИЯ ОСНОВНЫХ ПРОИЗВОДСТВЕННЫХ ФОНДОВ</vt:lpstr>
    </vt:vector>
  </TitlesOfParts>
  <Company/>
  <LinksUpToDate>false</LinksUpToDate>
  <CharactersWithSpaces>28999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И АНАЛИЗ ИСПОЛЬЗОВАНИЯ ОСНОВНЫХ ПРОИЗВОДСТВЕННЫХ ФОНДОВ</dc:title>
  <dc:subject/>
  <dc:creator>Петракова ТМ</dc:creator>
  <cp:keywords/>
  <dc:description/>
  <cp:lastModifiedBy>Анатолий Кирсанов</cp:lastModifiedBy>
  <cp:revision>2</cp:revision>
  <cp:lastPrinted>2011-01-07T17:57:00Z</cp:lastPrinted>
  <dcterms:created xsi:type="dcterms:W3CDTF">2020-03-20T11:09:00Z</dcterms:created>
  <dcterms:modified xsi:type="dcterms:W3CDTF">2020-03-20T11:09:00Z</dcterms:modified>
</cp:coreProperties>
</file>